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9"/>
        <w:gridCol w:w="474"/>
        <w:gridCol w:w="474"/>
        <w:gridCol w:w="474"/>
        <w:gridCol w:w="301"/>
        <w:gridCol w:w="2921"/>
        <w:gridCol w:w="2767"/>
      </w:tblGrid>
      <w:tr w:rsidR="00B11FE7" w:rsidRPr="00B11FE7" w:rsidTr="00B11FE7">
        <w:trPr>
          <w:tblHeader/>
          <w:tblCellSpacing w:w="15" w:type="dxa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1FE7" w:rsidRPr="00B11FE7" w:rsidRDefault="00B11FE7" w:rsidP="00B11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B11F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Selected </w:t>
            </w:r>
            <w:proofErr w:type="spellStart"/>
            <w:r w:rsidRPr="00B11FE7">
              <w:rPr>
                <w:rFonts w:ascii="Times New Roman" w:eastAsia="Times New Roman" w:hAnsi="Times New Roman" w:cs="Times New Roman"/>
                <w:sz w:val="24"/>
                <w:szCs w:val="24"/>
              </w:rPr>
              <w:t>Xanthines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(from web:</w:t>
            </w:r>
            <w:r>
              <w:t xml:space="preserve"> </w:t>
            </w:r>
            <w:r w:rsidRPr="00B11FE7">
              <w:rPr>
                <w:rFonts w:ascii="Times New Roman" w:eastAsia="Times New Roman" w:hAnsi="Times New Roman" w:cs="Times New Roman"/>
                <w:sz w:val="24"/>
                <w:szCs w:val="24"/>
              </w:rPr>
              <w:t>http://en.wikipedia.org/wiki/Xanthine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B11FE7" w:rsidRPr="00B11FE7" w:rsidRDefault="00B11FE7" w:rsidP="00B11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1FE7" w:rsidRPr="00B11FE7" w:rsidTr="00B11FE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11FE7" w:rsidRPr="00B11FE7" w:rsidRDefault="00B11FE7" w:rsidP="00B11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1F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Name</w:t>
            </w:r>
          </w:p>
        </w:tc>
        <w:tc>
          <w:tcPr>
            <w:tcW w:w="0" w:type="auto"/>
            <w:vAlign w:val="center"/>
            <w:hideMark/>
          </w:tcPr>
          <w:p w:rsidR="00B11FE7" w:rsidRPr="00B11FE7" w:rsidRDefault="00B11FE7" w:rsidP="00B11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1F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</w:t>
            </w:r>
            <w:r w:rsidRPr="00B11FE7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11FE7" w:rsidRPr="00B11FE7" w:rsidRDefault="00B11FE7" w:rsidP="00B11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1F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</w:t>
            </w:r>
            <w:r w:rsidRPr="00B11FE7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11FE7" w:rsidRPr="00B11FE7" w:rsidRDefault="00B11FE7" w:rsidP="00B11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1F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</w:t>
            </w:r>
            <w:r w:rsidRPr="00B11FE7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11FE7" w:rsidRPr="00B11FE7" w:rsidRDefault="00B11FE7" w:rsidP="00B11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1F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</w:t>
            </w:r>
            <w:r w:rsidRPr="00B11FE7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bscript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11FE7" w:rsidRPr="00B11FE7" w:rsidRDefault="00887181" w:rsidP="00B11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5" w:tooltip="IUPAC nomenclature" w:history="1">
              <w:r w:rsidR="00B11FE7" w:rsidRPr="00B11FE7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</w:rPr>
                <w:t>IUPAC nomenclature</w:t>
              </w:r>
            </w:hyperlink>
          </w:p>
        </w:tc>
        <w:tc>
          <w:tcPr>
            <w:tcW w:w="0" w:type="auto"/>
            <w:vAlign w:val="center"/>
            <w:hideMark/>
          </w:tcPr>
          <w:p w:rsidR="00B11FE7" w:rsidRPr="00B11FE7" w:rsidRDefault="00B11FE7" w:rsidP="00B11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1F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Found In</w:t>
            </w:r>
          </w:p>
          <w:p w:rsidR="00B11FE7" w:rsidRPr="00B11FE7" w:rsidRDefault="00B11FE7" w:rsidP="00B11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11FE7" w:rsidRPr="00B11FE7" w:rsidTr="00B11F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FE7" w:rsidRPr="00B11FE7" w:rsidRDefault="00B11FE7" w:rsidP="00B1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F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Xanthine</w:t>
            </w:r>
          </w:p>
        </w:tc>
        <w:tc>
          <w:tcPr>
            <w:tcW w:w="0" w:type="auto"/>
            <w:vAlign w:val="center"/>
            <w:hideMark/>
          </w:tcPr>
          <w:p w:rsidR="00B11FE7" w:rsidRPr="00B11FE7" w:rsidRDefault="00B11FE7" w:rsidP="00B1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FE7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B11FE7" w:rsidRPr="00B11FE7" w:rsidRDefault="00B11FE7" w:rsidP="00B1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FE7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B11FE7" w:rsidRPr="00B11FE7" w:rsidRDefault="00B11FE7" w:rsidP="00B1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FE7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B11FE7" w:rsidRPr="00B11FE7" w:rsidRDefault="00B11FE7" w:rsidP="00B1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FE7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B11FE7" w:rsidRPr="00B11FE7" w:rsidRDefault="00B11FE7" w:rsidP="00B1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FE7">
              <w:rPr>
                <w:rFonts w:ascii="Times New Roman" w:eastAsia="Times New Roman" w:hAnsi="Times New Roman" w:cs="Times New Roman"/>
                <w:sz w:val="24"/>
                <w:szCs w:val="24"/>
              </w:rPr>
              <w:t>3,7-dihydro-purine-2,6-dione</w:t>
            </w:r>
          </w:p>
        </w:tc>
        <w:tc>
          <w:tcPr>
            <w:tcW w:w="0" w:type="auto"/>
            <w:vAlign w:val="center"/>
            <w:hideMark/>
          </w:tcPr>
          <w:p w:rsidR="00B11FE7" w:rsidRPr="00B11FE7" w:rsidRDefault="00B11FE7" w:rsidP="00B1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FE7">
              <w:rPr>
                <w:rFonts w:ascii="Times New Roman" w:eastAsia="Times New Roman" w:hAnsi="Times New Roman" w:cs="Times New Roman"/>
                <w:sz w:val="24"/>
                <w:szCs w:val="24"/>
              </w:rPr>
              <w:t>plants, animals</w:t>
            </w:r>
          </w:p>
        </w:tc>
      </w:tr>
      <w:tr w:rsidR="00B11FE7" w:rsidRPr="00B11FE7" w:rsidTr="00B11F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FE7" w:rsidRPr="00B11FE7" w:rsidRDefault="00887181" w:rsidP="00B1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tooltip="Caffeine" w:history="1">
              <w:r w:rsidR="00B11FE7" w:rsidRPr="00B11FE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Caffeine</w:t>
              </w:r>
            </w:hyperlink>
          </w:p>
        </w:tc>
        <w:tc>
          <w:tcPr>
            <w:tcW w:w="0" w:type="auto"/>
            <w:vAlign w:val="center"/>
            <w:hideMark/>
          </w:tcPr>
          <w:p w:rsidR="00B11FE7" w:rsidRPr="00B11FE7" w:rsidRDefault="00887181" w:rsidP="00B1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tooltip="Methyl" w:history="1">
              <w:r w:rsidR="00B11FE7" w:rsidRPr="00B11FE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CH</w:t>
              </w:r>
              <w:r w:rsidR="00B11FE7" w:rsidRPr="00B11FE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vertAlign w:val="subscript"/>
                </w:rPr>
                <w:t>3</w:t>
              </w:r>
            </w:hyperlink>
          </w:p>
        </w:tc>
        <w:tc>
          <w:tcPr>
            <w:tcW w:w="0" w:type="auto"/>
            <w:vAlign w:val="center"/>
            <w:hideMark/>
          </w:tcPr>
          <w:p w:rsidR="00B11FE7" w:rsidRPr="00B11FE7" w:rsidRDefault="00887181" w:rsidP="00B1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tooltip="Methyl" w:history="1">
              <w:r w:rsidR="00B11FE7" w:rsidRPr="00B11FE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CH</w:t>
              </w:r>
              <w:r w:rsidR="00B11FE7" w:rsidRPr="00B11FE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vertAlign w:val="subscript"/>
                </w:rPr>
                <w:t>3</w:t>
              </w:r>
            </w:hyperlink>
          </w:p>
        </w:tc>
        <w:tc>
          <w:tcPr>
            <w:tcW w:w="0" w:type="auto"/>
            <w:vAlign w:val="center"/>
            <w:hideMark/>
          </w:tcPr>
          <w:p w:rsidR="00B11FE7" w:rsidRPr="00B11FE7" w:rsidRDefault="00887181" w:rsidP="00B1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tooltip="Methyl" w:history="1">
              <w:r w:rsidR="00B11FE7" w:rsidRPr="00B11FE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CH</w:t>
              </w:r>
              <w:r w:rsidR="00B11FE7" w:rsidRPr="00B11FE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vertAlign w:val="subscript"/>
                </w:rPr>
                <w:t>3</w:t>
              </w:r>
            </w:hyperlink>
          </w:p>
        </w:tc>
        <w:tc>
          <w:tcPr>
            <w:tcW w:w="0" w:type="auto"/>
            <w:vAlign w:val="center"/>
            <w:hideMark/>
          </w:tcPr>
          <w:p w:rsidR="00B11FE7" w:rsidRPr="00B11FE7" w:rsidRDefault="00B11FE7" w:rsidP="00B1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FE7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B11FE7" w:rsidRPr="00B11FE7" w:rsidRDefault="00B11FE7" w:rsidP="00B1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FE7">
              <w:rPr>
                <w:rFonts w:ascii="Times New Roman" w:eastAsia="Times New Roman" w:hAnsi="Times New Roman" w:cs="Times New Roman"/>
                <w:sz w:val="24"/>
                <w:szCs w:val="24"/>
              </w:rPr>
              <w:t>1,3,7-trimethyl-1H-purine-2,6(3H,7H)-</w:t>
            </w:r>
            <w:proofErr w:type="spellStart"/>
            <w:r w:rsidRPr="00B11FE7">
              <w:rPr>
                <w:rFonts w:ascii="Times New Roman" w:eastAsia="Times New Roman" w:hAnsi="Times New Roman" w:cs="Times New Roman"/>
                <w:sz w:val="24"/>
                <w:szCs w:val="24"/>
              </w:rPr>
              <w:t>dione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11FE7" w:rsidRPr="00B11FE7" w:rsidRDefault="00887181" w:rsidP="00B1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tooltip="Coffee" w:history="1">
              <w:r w:rsidR="00B11FE7" w:rsidRPr="00B11FE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Coffee</w:t>
              </w:r>
            </w:hyperlink>
            <w:r w:rsidR="00B11FE7" w:rsidRPr="00B11F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11" w:tooltip="Guarana" w:history="1">
              <w:proofErr w:type="spellStart"/>
              <w:r w:rsidR="00B11FE7" w:rsidRPr="00B11FE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Guarana</w:t>
              </w:r>
              <w:proofErr w:type="spellEnd"/>
            </w:hyperlink>
            <w:r w:rsidR="00B11FE7" w:rsidRPr="00B11F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12" w:tooltip="Yerba mate" w:history="1">
              <w:r w:rsidR="00B11FE7" w:rsidRPr="00B11FE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Yerba mate</w:t>
              </w:r>
            </w:hyperlink>
            <w:r w:rsidR="00B11FE7" w:rsidRPr="00B11F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13" w:tooltip="Tea" w:history="1">
              <w:r w:rsidR="00B11FE7" w:rsidRPr="00B11FE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Tea</w:t>
              </w:r>
            </w:hyperlink>
            <w:r w:rsidR="00B11FE7" w:rsidRPr="00B11F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14" w:tooltip="Kola nut" w:history="1">
              <w:r w:rsidR="00B11FE7" w:rsidRPr="00B11FE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Kola</w:t>
              </w:r>
            </w:hyperlink>
          </w:p>
        </w:tc>
      </w:tr>
      <w:tr w:rsidR="00B11FE7" w:rsidRPr="00B11FE7" w:rsidTr="00B11F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FE7" w:rsidRPr="00B11FE7" w:rsidRDefault="00887181" w:rsidP="00B1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tooltip="Theobromine" w:history="1">
              <w:proofErr w:type="spellStart"/>
              <w:r w:rsidR="00B11FE7" w:rsidRPr="00B11FE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Theobromine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B11FE7" w:rsidRPr="00B11FE7" w:rsidRDefault="00B11FE7" w:rsidP="00B1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FE7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B11FE7" w:rsidRPr="00B11FE7" w:rsidRDefault="00887181" w:rsidP="00B1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tooltip="Methyl" w:history="1">
              <w:r w:rsidR="00B11FE7" w:rsidRPr="00B11FE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CH</w:t>
              </w:r>
              <w:r w:rsidR="00B11FE7" w:rsidRPr="00B11FE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vertAlign w:val="subscript"/>
                </w:rPr>
                <w:t>3</w:t>
              </w:r>
            </w:hyperlink>
          </w:p>
        </w:tc>
        <w:tc>
          <w:tcPr>
            <w:tcW w:w="0" w:type="auto"/>
            <w:vAlign w:val="center"/>
            <w:hideMark/>
          </w:tcPr>
          <w:p w:rsidR="00B11FE7" w:rsidRPr="00B11FE7" w:rsidRDefault="00887181" w:rsidP="00B1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tooltip="Methyl" w:history="1">
              <w:r w:rsidR="00B11FE7" w:rsidRPr="00B11FE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CH</w:t>
              </w:r>
              <w:r w:rsidR="00B11FE7" w:rsidRPr="00B11FE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vertAlign w:val="subscript"/>
                </w:rPr>
                <w:t>3</w:t>
              </w:r>
            </w:hyperlink>
          </w:p>
        </w:tc>
        <w:tc>
          <w:tcPr>
            <w:tcW w:w="0" w:type="auto"/>
            <w:vAlign w:val="center"/>
            <w:hideMark/>
          </w:tcPr>
          <w:p w:rsidR="00B11FE7" w:rsidRPr="00B11FE7" w:rsidRDefault="00B11FE7" w:rsidP="00B1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FE7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B11FE7" w:rsidRPr="00B11FE7" w:rsidRDefault="00B11FE7" w:rsidP="00B1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FE7">
              <w:rPr>
                <w:rFonts w:ascii="Times New Roman" w:eastAsia="Times New Roman" w:hAnsi="Times New Roman" w:cs="Times New Roman"/>
                <w:sz w:val="24"/>
                <w:szCs w:val="24"/>
              </w:rPr>
              <w:t>3,7-dihydro-3,7-dimethyl-1H-purine-2,6-dione</w:t>
            </w:r>
          </w:p>
        </w:tc>
        <w:tc>
          <w:tcPr>
            <w:tcW w:w="0" w:type="auto"/>
            <w:vAlign w:val="center"/>
            <w:hideMark/>
          </w:tcPr>
          <w:p w:rsidR="00B11FE7" w:rsidRPr="00B11FE7" w:rsidRDefault="00887181" w:rsidP="00B1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tooltip="Chocolate" w:history="1">
              <w:r w:rsidR="00B11FE7" w:rsidRPr="00B11FE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Chocolate</w:t>
              </w:r>
            </w:hyperlink>
            <w:r w:rsidR="00B11FE7" w:rsidRPr="00B11F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19" w:tooltip="Yerba mate" w:history="1">
              <w:r w:rsidR="00B11FE7" w:rsidRPr="00B11FE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Yerba mate</w:t>
              </w:r>
            </w:hyperlink>
          </w:p>
        </w:tc>
      </w:tr>
      <w:tr w:rsidR="00B11FE7" w:rsidRPr="00B11FE7" w:rsidTr="00B11F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FE7" w:rsidRPr="00B11FE7" w:rsidRDefault="00887181" w:rsidP="00B1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tooltip="Theophylline" w:history="1">
              <w:r w:rsidR="00B11FE7" w:rsidRPr="00B11FE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Theophylline</w:t>
              </w:r>
            </w:hyperlink>
          </w:p>
        </w:tc>
        <w:tc>
          <w:tcPr>
            <w:tcW w:w="0" w:type="auto"/>
            <w:vAlign w:val="center"/>
            <w:hideMark/>
          </w:tcPr>
          <w:p w:rsidR="00B11FE7" w:rsidRPr="00B11FE7" w:rsidRDefault="00887181" w:rsidP="00B1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tooltip="Methyl" w:history="1">
              <w:r w:rsidR="00B11FE7" w:rsidRPr="00B11FE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CH</w:t>
              </w:r>
              <w:r w:rsidR="00B11FE7" w:rsidRPr="00B11FE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vertAlign w:val="subscript"/>
                </w:rPr>
                <w:t>3</w:t>
              </w:r>
            </w:hyperlink>
          </w:p>
        </w:tc>
        <w:tc>
          <w:tcPr>
            <w:tcW w:w="0" w:type="auto"/>
            <w:vAlign w:val="center"/>
            <w:hideMark/>
          </w:tcPr>
          <w:p w:rsidR="00B11FE7" w:rsidRPr="00B11FE7" w:rsidRDefault="00887181" w:rsidP="00B1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tooltip="Methyl" w:history="1">
              <w:r w:rsidR="00B11FE7" w:rsidRPr="00B11FE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CH</w:t>
              </w:r>
              <w:r w:rsidR="00B11FE7" w:rsidRPr="00B11FE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vertAlign w:val="subscript"/>
                </w:rPr>
                <w:t>3</w:t>
              </w:r>
            </w:hyperlink>
          </w:p>
        </w:tc>
        <w:tc>
          <w:tcPr>
            <w:tcW w:w="0" w:type="auto"/>
            <w:vAlign w:val="center"/>
            <w:hideMark/>
          </w:tcPr>
          <w:p w:rsidR="00B11FE7" w:rsidRPr="00B11FE7" w:rsidRDefault="00B11FE7" w:rsidP="00B1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FE7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B11FE7" w:rsidRPr="00B11FE7" w:rsidRDefault="00B11FE7" w:rsidP="00B1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FE7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B11FE7" w:rsidRPr="00B11FE7" w:rsidRDefault="00B11FE7" w:rsidP="00B1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FE7">
              <w:rPr>
                <w:rFonts w:ascii="Times New Roman" w:eastAsia="Times New Roman" w:hAnsi="Times New Roman" w:cs="Times New Roman"/>
                <w:sz w:val="24"/>
                <w:szCs w:val="24"/>
              </w:rPr>
              <w:t>1,3-dimethyl-7H-purine-2,6-dione</w:t>
            </w:r>
          </w:p>
        </w:tc>
        <w:tc>
          <w:tcPr>
            <w:tcW w:w="0" w:type="auto"/>
            <w:vAlign w:val="center"/>
            <w:hideMark/>
          </w:tcPr>
          <w:p w:rsidR="00B11FE7" w:rsidRPr="00B11FE7" w:rsidRDefault="00887181" w:rsidP="00B1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tooltip="Tea" w:history="1">
              <w:r w:rsidR="00B11FE7" w:rsidRPr="00B11FE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Tea</w:t>
              </w:r>
            </w:hyperlink>
            <w:r w:rsidR="00B11FE7" w:rsidRPr="00B11F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24" w:tooltip="Chocolate" w:history="1">
              <w:r w:rsidR="00B11FE7" w:rsidRPr="00B11FE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chocolate</w:t>
              </w:r>
            </w:hyperlink>
            <w:r w:rsidR="00B11FE7" w:rsidRPr="00B11F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25" w:tooltip="Yerba mate" w:history="1">
              <w:r w:rsidR="00B11FE7" w:rsidRPr="00B11FE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Yerba mate</w:t>
              </w:r>
            </w:hyperlink>
          </w:p>
        </w:tc>
      </w:tr>
      <w:tr w:rsidR="00B11FE7" w:rsidRPr="00B11FE7" w:rsidTr="00B11F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FE7" w:rsidRPr="00B11FE7" w:rsidRDefault="00887181" w:rsidP="00B1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 w:tooltip="Paraxanthine" w:history="1">
              <w:proofErr w:type="spellStart"/>
              <w:r w:rsidR="00B11FE7" w:rsidRPr="00B11FE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Paraxanthine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B11FE7" w:rsidRPr="00B11FE7" w:rsidRDefault="00887181" w:rsidP="00B1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 w:tooltip="Methyl" w:history="1">
              <w:r w:rsidR="00B11FE7" w:rsidRPr="00B11FE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CH</w:t>
              </w:r>
              <w:r w:rsidR="00B11FE7" w:rsidRPr="00B11FE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vertAlign w:val="subscript"/>
                </w:rPr>
                <w:t>3</w:t>
              </w:r>
            </w:hyperlink>
          </w:p>
        </w:tc>
        <w:tc>
          <w:tcPr>
            <w:tcW w:w="0" w:type="auto"/>
            <w:vAlign w:val="center"/>
            <w:hideMark/>
          </w:tcPr>
          <w:p w:rsidR="00B11FE7" w:rsidRPr="00B11FE7" w:rsidRDefault="00B11FE7" w:rsidP="00B1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FE7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B11FE7" w:rsidRPr="00B11FE7" w:rsidRDefault="00887181" w:rsidP="00B1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 w:tooltip="Methyl" w:history="1">
              <w:r w:rsidR="00B11FE7" w:rsidRPr="00B11FE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CH</w:t>
              </w:r>
              <w:r w:rsidR="00B11FE7" w:rsidRPr="00B11FE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vertAlign w:val="subscript"/>
                </w:rPr>
                <w:t>3</w:t>
              </w:r>
            </w:hyperlink>
          </w:p>
        </w:tc>
        <w:tc>
          <w:tcPr>
            <w:tcW w:w="0" w:type="auto"/>
            <w:vAlign w:val="center"/>
            <w:hideMark/>
          </w:tcPr>
          <w:p w:rsidR="00B11FE7" w:rsidRPr="00B11FE7" w:rsidRDefault="00B11FE7" w:rsidP="00B1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FE7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B11FE7" w:rsidRPr="00B11FE7" w:rsidRDefault="00B11FE7" w:rsidP="00B1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FE7">
              <w:rPr>
                <w:rFonts w:ascii="Times New Roman" w:eastAsia="Times New Roman" w:hAnsi="Times New Roman" w:cs="Times New Roman"/>
                <w:sz w:val="24"/>
                <w:szCs w:val="24"/>
              </w:rPr>
              <w:t>1,7-dimethyl-7H-purine-2,6-dione</w:t>
            </w:r>
          </w:p>
        </w:tc>
        <w:tc>
          <w:tcPr>
            <w:tcW w:w="0" w:type="auto"/>
            <w:vAlign w:val="center"/>
            <w:hideMark/>
          </w:tcPr>
          <w:p w:rsidR="00B11FE7" w:rsidRPr="00B11FE7" w:rsidRDefault="00B11FE7" w:rsidP="00B1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FE7">
              <w:rPr>
                <w:rFonts w:ascii="Times New Roman" w:eastAsia="Times New Roman" w:hAnsi="Times New Roman" w:cs="Times New Roman"/>
                <w:sz w:val="24"/>
                <w:szCs w:val="24"/>
              </w:rPr>
              <w:t>Animals that have consumed caffeine</w:t>
            </w:r>
          </w:p>
        </w:tc>
      </w:tr>
      <w:tr w:rsidR="00B11FE7" w:rsidRPr="00B11FE7" w:rsidTr="00B11F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FE7" w:rsidRPr="00B11FE7" w:rsidRDefault="00887181" w:rsidP="00B1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 w:tooltip="8-Chlorotheophylline" w:history="1">
              <w:r w:rsidR="00B11FE7" w:rsidRPr="00B11FE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8-Chlorotheophylline</w:t>
              </w:r>
            </w:hyperlink>
          </w:p>
        </w:tc>
        <w:tc>
          <w:tcPr>
            <w:tcW w:w="0" w:type="auto"/>
            <w:vAlign w:val="center"/>
            <w:hideMark/>
          </w:tcPr>
          <w:p w:rsidR="00B11FE7" w:rsidRPr="00B11FE7" w:rsidRDefault="00887181" w:rsidP="00B1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 w:tooltip="Methyl" w:history="1">
              <w:r w:rsidR="00B11FE7" w:rsidRPr="00B11FE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CH</w:t>
              </w:r>
              <w:r w:rsidR="00B11FE7" w:rsidRPr="00B11FE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vertAlign w:val="subscript"/>
                </w:rPr>
                <w:t>3</w:t>
              </w:r>
            </w:hyperlink>
          </w:p>
        </w:tc>
        <w:tc>
          <w:tcPr>
            <w:tcW w:w="0" w:type="auto"/>
            <w:vAlign w:val="center"/>
            <w:hideMark/>
          </w:tcPr>
          <w:p w:rsidR="00B11FE7" w:rsidRPr="00B11FE7" w:rsidRDefault="00887181" w:rsidP="00B1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" w:tooltip="Methyl" w:history="1">
              <w:r w:rsidR="00B11FE7" w:rsidRPr="00B11FE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CH</w:t>
              </w:r>
              <w:r w:rsidR="00B11FE7" w:rsidRPr="00B11FE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vertAlign w:val="subscript"/>
                </w:rPr>
                <w:t>3</w:t>
              </w:r>
            </w:hyperlink>
          </w:p>
        </w:tc>
        <w:tc>
          <w:tcPr>
            <w:tcW w:w="0" w:type="auto"/>
            <w:vAlign w:val="center"/>
            <w:hideMark/>
          </w:tcPr>
          <w:p w:rsidR="00B11FE7" w:rsidRPr="00B11FE7" w:rsidRDefault="00B11FE7" w:rsidP="00B1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FE7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B11FE7" w:rsidRPr="00B11FE7" w:rsidRDefault="00B11FE7" w:rsidP="00B1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11FE7">
              <w:rPr>
                <w:rFonts w:ascii="Times New Roman" w:eastAsia="Times New Roman" w:hAnsi="Times New Roman" w:cs="Times New Roman"/>
                <w:sz w:val="24"/>
                <w:szCs w:val="24"/>
              </w:rPr>
              <w:t>Cl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11FE7" w:rsidRPr="00B11FE7" w:rsidRDefault="00B11FE7" w:rsidP="00B1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11FE7" w:rsidRPr="00B11FE7" w:rsidRDefault="00887181" w:rsidP="00B1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" w:tooltip="Dimenhydrinate" w:history="1">
              <w:proofErr w:type="spellStart"/>
              <w:r w:rsidR="00B11FE7" w:rsidRPr="00B11FE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Dimenhydrinate</w:t>
              </w:r>
              <w:proofErr w:type="spellEnd"/>
            </w:hyperlink>
          </w:p>
        </w:tc>
      </w:tr>
    </w:tbl>
    <w:p w:rsidR="00B11FE7" w:rsidRDefault="00B11FE7" w:rsidP="00B11F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B11FE7" w:rsidTr="00B11FE7">
        <w:tc>
          <w:tcPr>
            <w:tcW w:w="1915" w:type="dxa"/>
          </w:tcPr>
          <w:p w:rsidR="00B11FE7" w:rsidRPr="00B11FE7" w:rsidRDefault="00B11FE7" w:rsidP="00B11F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1F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B11FE7" w:rsidRPr="00B11FE7" w:rsidRDefault="00B11FE7" w:rsidP="00B11F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1F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B11FE7" w:rsidRPr="00B11FE7" w:rsidRDefault="00B11FE7" w:rsidP="00B11F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1F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15" w:type="dxa"/>
          </w:tcPr>
          <w:p w:rsidR="00B11FE7" w:rsidRPr="00B11FE7" w:rsidRDefault="00B11FE7" w:rsidP="00B11F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1F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Molecule</w:t>
            </w:r>
          </w:p>
        </w:tc>
        <w:tc>
          <w:tcPr>
            <w:tcW w:w="1916" w:type="dxa"/>
          </w:tcPr>
          <w:p w:rsidR="00B11FE7" w:rsidRPr="00B11FE7" w:rsidRDefault="00B11FE7" w:rsidP="00B11F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1F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Interest</w:t>
            </w:r>
          </w:p>
        </w:tc>
      </w:tr>
      <w:tr w:rsidR="00B11FE7" w:rsidTr="00B11FE7">
        <w:tc>
          <w:tcPr>
            <w:tcW w:w="1915" w:type="dxa"/>
          </w:tcPr>
          <w:p w:rsidR="00B11FE7" w:rsidRPr="00B11FE7" w:rsidRDefault="00B11FE7" w:rsidP="00B11F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FE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15" w:type="dxa"/>
          </w:tcPr>
          <w:p w:rsidR="00B11FE7" w:rsidRPr="00B11FE7" w:rsidRDefault="00B11FE7" w:rsidP="00B11F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FE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15" w:type="dxa"/>
          </w:tcPr>
          <w:p w:rsidR="00B11FE7" w:rsidRPr="00B11FE7" w:rsidRDefault="00B11FE7" w:rsidP="00B11F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FE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15" w:type="dxa"/>
          </w:tcPr>
          <w:p w:rsidR="00B11FE7" w:rsidRPr="00B11FE7" w:rsidRDefault="00B11FE7" w:rsidP="00B11F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FE7">
              <w:rPr>
                <w:rFonts w:ascii="Times New Roman" w:eastAsia="Times New Roman" w:hAnsi="Times New Roman" w:cs="Times New Roman"/>
                <w:sz w:val="20"/>
                <w:szCs w:val="20"/>
              </w:rPr>
              <w:t>Xanthine</w:t>
            </w:r>
          </w:p>
        </w:tc>
        <w:tc>
          <w:tcPr>
            <w:tcW w:w="1916" w:type="dxa"/>
          </w:tcPr>
          <w:p w:rsidR="00B11FE7" w:rsidRPr="00B11FE7" w:rsidRDefault="00B11FE7" w:rsidP="00B11F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FE7">
              <w:rPr>
                <w:rFonts w:ascii="Times New Roman" w:eastAsia="Times New Roman" w:hAnsi="Times New Roman" w:cs="Times New Roman"/>
                <w:sz w:val="20"/>
                <w:szCs w:val="20"/>
              </w:rPr>
              <w:t>Purine base found in most human body tissues</w:t>
            </w:r>
          </w:p>
        </w:tc>
      </w:tr>
      <w:tr w:rsidR="00B11FE7" w:rsidTr="00B11FE7">
        <w:tc>
          <w:tcPr>
            <w:tcW w:w="1915" w:type="dxa"/>
          </w:tcPr>
          <w:p w:rsidR="00B11FE7" w:rsidRPr="00B11FE7" w:rsidRDefault="00B11FE7" w:rsidP="00B11F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FE7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915" w:type="dxa"/>
          </w:tcPr>
          <w:p w:rsidR="00B11FE7" w:rsidRPr="00B11FE7" w:rsidRDefault="00B11FE7" w:rsidP="00B11F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FE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15" w:type="dxa"/>
          </w:tcPr>
          <w:p w:rsidR="00B11FE7" w:rsidRPr="00B11FE7" w:rsidRDefault="00B11FE7" w:rsidP="00B11F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FE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15" w:type="dxa"/>
          </w:tcPr>
          <w:p w:rsidR="00B11FE7" w:rsidRPr="00B11FE7" w:rsidRDefault="00B11FE7" w:rsidP="00B11F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FE7">
              <w:rPr>
                <w:rFonts w:ascii="Times New Roman" w:eastAsia="Times New Roman" w:hAnsi="Times New Roman" w:cs="Times New Roman"/>
                <w:sz w:val="20"/>
                <w:szCs w:val="20"/>
              </w:rPr>
              <w:t>1-Methylxanthine</w:t>
            </w:r>
          </w:p>
        </w:tc>
        <w:tc>
          <w:tcPr>
            <w:tcW w:w="1916" w:type="dxa"/>
          </w:tcPr>
          <w:p w:rsidR="00B11FE7" w:rsidRPr="00B11FE7" w:rsidRDefault="00982C79" w:rsidP="00B11F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</w:p>
        </w:tc>
      </w:tr>
      <w:tr w:rsidR="00B11FE7" w:rsidTr="00B11FE7">
        <w:tc>
          <w:tcPr>
            <w:tcW w:w="1915" w:type="dxa"/>
          </w:tcPr>
          <w:p w:rsidR="00B11FE7" w:rsidRPr="00B11FE7" w:rsidRDefault="00B11FE7" w:rsidP="00B11F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FE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15" w:type="dxa"/>
          </w:tcPr>
          <w:p w:rsidR="00B11FE7" w:rsidRPr="00B11FE7" w:rsidRDefault="00B11FE7" w:rsidP="00B11F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FE7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915" w:type="dxa"/>
          </w:tcPr>
          <w:p w:rsidR="00B11FE7" w:rsidRPr="00B11FE7" w:rsidRDefault="00B11FE7" w:rsidP="00B11F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FE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15" w:type="dxa"/>
          </w:tcPr>
          <w:p w:rsidR="00B11FE7" w:rsidRPr="00B11FE7" w:rsidRDefault="00B11FE7" w:rsidP="00B11F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FE7">
              <w:rPr>
                <w:rFonts w:ascii="Times New Roman" w:eastAsia="Times New Roman" w:hAnsi="Times New Roman" w:cs="Times New Roman"/>
                <w:sz w:val="20"/>
                <w:szCs w:val="20"/>
              </w:rPr>
              <w:t>3-Methylxanthine</w:t>
            </w:r>
          </w:p>
        </w:tc>
        <w:tc>
          <w:tcPr>
            <w:tcW w:w="1916" w:type="dxa"/>
          </w:tcPr>
          <w:p w:rsidR="00B11FE7" w:rsidRPr="00B11FE7" w:rsidRDefault="00982C79" w:rsidP="00B11F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</w:p>
        </w:tc>
      </w:tr>
      <w:tr w:rsidR="00B11FE7" w:rsidTr="00B11FE7">
        <w:tc>
          <w:tcPr>
            <w:tcW w:w="1915" w:type="dxa"/>
          </w:tcPr>
          <w:p w:rsidR="00B11FE7" w:rsidRPr="00B11FE7" w:rsidRDefault="00B11FE7" w:rsidP="00B11F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FE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15" w:type="dxa"/>
          </w:tcPr>
          <w:p w:rsidR="00B11FE7" w:rsidRPr="00B11FE7" w:rsidRDefault="00B11FE7" w:rsidP="00B11F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FE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15" w:type="dxa"/>
          </w:tcPr>
          <w:p w:rsidR="00B11FE7" w:rsidRPr="00B11FE7" w:rsidRDefault="00B11FE7" w:rsidP="00B11F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FE7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915" w:type="dxa"/>
          </w:tcPr>
          <w:p w:rsidR="00B11FE7" w:rsidRPr="00B11FE7" w:rsidRDefault="00B11FE7" w:rsidP="00B11F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FE7">
              <w:rPr>
                <w:rFonts w:ascii="Times New Roman" w:eastAsia="Times New Roman" w:hAnsi="Times New Roman" w:cs="Times New Roman"/>
                <w:sz w:val="20"/>
                <w:szCs w:val="20"/>
              </w:rPr>
              <w:t>7-Methylxanthine</w:t>
            </w:r>
          </w:p>
        </w:tc>
        <w:tc>
          <w:tcPr>
            <w:tcW w:w="1916" w:type="dxa"/>
          </w:tcPr>
          <w:p w:rsidR="00B11FE7" w:rsidRPr="00B11FE7" w:rsidRDefault="00B11FE7" w:rsidP="00B11F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FE7">
              <w:rPr>
                <w:rFonts w:ascii="Times New Roman" w:eastAsia="Times New Roman" w:hAnsi="Times New Roman" w:cs="Times New Roman"/>
                <w:sz w:val="20"/>
                <w:szCs w:val="20"/>
              </w:rPr>
              <w:t>Works against myopia in animals (short-sightedness)</w:t>
            </w:r>
          </w:p>
        </w:tc>
      </w:tr>
      <w:tr w:rsidR="00B11FE7" w:rsidTr="00B11FE7">
        <w:tc>
          <w:tcPr>
            <w:tcW w:w="1915" w:type="dxa"/>
          </w:tcPr>
          <w:p w:rsidR="00B11FE7" w:rsidRPr="00B11FE7" w:rsidRDefault="00B11FE7" w:rsidP="00B11F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FE7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915" w:type="dxa"/>
          </w:tcPr>
          <w:p w:rsidR="00B11FE7" w:rsidRPr="00B11FE7" w:rsidRDefault="00B11FE7" w:rsidP="00B11F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FE7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915" w:type="dxa"/>
          </w:tcPr>
          <w:p w:rsidR="00B11FE7" w:rsidRPr="00B11FE7" w:rsidRDefault="00B11FE7" w:rsidP="00B11F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FE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15" w:type="dxa"/>
          </w:tcPr>
          <w:p w:rsidR="00B11FE7" w:rsidRPr="00B11FE7" w:rsidRDefault="00B11FE7" w:rsidP="00B11F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FE7">
              <w:rPr>
                <w:rFonts w:ascii="Times New Roman" w:eastAsia="Times New Roman" w:hAnsi="Times New Roman" w:cs="Times New Roman"/>
                <w:sz w:val="20"/>
                <w:szCs w:val="20"/>
              </w:rPr>
              <w:t>Theophylline</w:t>
            </w:r>
          </w:p>
        </w:tc>
        <w:tc>
          <w:tcPr>
            <w:tcW w:w="1916" w:type="dxa"/>
          </w:tcPr>
          <w:p w:rsidR="00B11FE7" w:rsidRPr="00B11FE7" w:rsidRDefault="00B11FE7" w:rsidP="00B11F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FE7">
              <w:rPr>
                <w:rFonts w:ascii="Times New Roman" w:eastAsia="Times New Roman" w:hAnsi="Times New Roman" w:cs="Times New Roman"/>
                <w:sz w:val="20"/>
                <w:szCs w:val="20"/>
              </w:rPr>
              <w:t>Pharm-Asthma</w:t>
            </w:r>
          </w:p>
        </w:tc>
      </w:tr>
      <w:tr w:rsidR="00B11FE7" w:rsidTr="00B11FE7">
        <w:tc>
          <w:tcPr>
            <w:tcW w:w="1915" w:type="dxa"/>
          </w:tcPr>
          <w:p w:rsidR="00B11FE7" w:rsidRPr="00B11FE7" w:rsidRDefault="00B11FE7" w:rsidP="00B11F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FE7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915" w:type="dxa"/>
          </w:tcPr>
          <w:p w:rsidR="00B11FE7" w:rsidRPr="00B11FE7" w:rsidRDefault="00B11FE7" w:rsidP="00B11F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FE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15" w:type="dxa"/>
          </w:tcPr>
          <w:p w:rsidR="00B11FE7" w:rsidRPr="00B11FE7" w:rsidRDefault="00B11FE7" w:rsidP="00B11F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FE7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915" w:type="dxa"/>
          </w:tcPr>
          <w:p w:rsidR="00B11FE7" w:rsidRPr="00B11FE7" w:rsidRDefault="00B11FE7" w:rsidP="00B11F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11FE7">
              <w:rPr>
                <w:rFonts w:ascii="Times New Roman" w:eastAsia="Times New Roman" w:hAnsi="Times New Roman" w:cs="Times New Roman"/>
                <w:sz w:val="20"/>
                <w:szCs w:val="20"/>
              </w:rPr>
              <w:t>Paraxanthine</w:t>
            </w:r>
            <w:proofErr w:type="spellEnd"/>
          </w:p>
        </w:tc>
        <w:tc>
          <w:tcPr>
            <w:tcW w:w="1916" w:type="dxa"/>
          </w:tcPr>
          <w:p w:rsidR="00B11FE7" w:rsidRPr="00B11FE7" w:rsidRDefault="00B11FE7" w:rsidP="00B11F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FE7">
              <w:rPr>
                <w:rFonts w:ascii="Times New Roman" w:eastAsia="Times New Roman" w:hAnsi="Times New Roman" w:cs="Times New Roman"/>
                <w:sz w:val="20"/>
                <w:szCs w:val="20"/>
              </w:rPr>
              <w:t>CNS Stimulant (like caffeine)</w:t>
            </w:r>
          </w:p>
        </w:tc>
      </w:tr>
      <w:tr w:rsidR="00B11FE7" w:rsidTr="00B11FE7">
        <w:tc>
          <w:tcPr>
            <w:tcW w:w="1915" w:type="dxa"/>
          </w:tcPr>
          <w:p w:rsidR="00B11FE7" w:rsidRPr="00B11FE7" w:rsidRDefault="00B11FE7" w:rsidP="00B11F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FE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15" w:type="dxa"/>
          </w:tcPr>
          <w:p w:rsidR="00B11FE7" w:rsidRPr="00B11FE7" w:rsidRDefault="00B11FE7" w:rsidP="00B11F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FE7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915" w:type="dxa"/>
          </w:tcPr>
          <w:p w:rsidR="00B11FE7" w:rsidRPr="00B11FE7" w:rsidRDefault="00B11FE7" w:rsidP="00B11F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FE7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915" w:type="dxa"/>
          </w:tcPr>
          <w:p w:rsidR="00B11FE7" w:rsidRPr="00B11FE7" w:rsidRDefault="00B11FE7" w:rsidP="00B11F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11FE7">
              <w:rPr>
                <w:rFonts w:ascii="Times New Roman" w:eastAsia="Times New Roman" w:hAnsi="Times New Roman" w:cs="Times New Roman"/>
                <w:sz w:val="20"/>
                <w:szCs w:val="20"/>
              </w:rPr>
              <w:t>Theobromine</w:t>
            </w:r>
            <w:proofErr w:type="spellEnd"/>
          </w:p>
        </w:tc>
        <w:tc>
          <w:tcPr>
            <w:tcW w:w="1916" w:type="dxa"/>
          </w:tcPr>
          <w:p w:rsidR="00B11FE7" w:rsidRPr="00B11FE7" w:rsidRDefault="00B11FE7" w:rsidP="00B11F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FE7">
              <w:rPr>
                <w:rFonts w:ascii="Times New Roman" w:eastAsia="Times New Roman" w:hAnsi="Times New Roman" w:cs="Times New Roman"/>
                <w:sz w:val="20"/>
                <w:szCs w:val="20"/>
              </w:rPr>
              <w:t>Chocolate/Diet Pills/Vasodilator</w:t>
            </w:r>
          </w:p>
        </w:tc>
      </w:tr>
      <w:tr w:rsidR="00B11FE7" w:rsidTr="00B11FE7">
        <w:tc>
          <w:tcPr>
            <w:tcW w:w="1915" w:type="dxa"/>
          </w:tcPr>
          <w:p w:rsidR="00B11FE7" w:rsidRPr="00B11FE7" w:rsidRDefault="00B11FE7" w:rsidP="00B11F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FE7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915" w:type="dxa"/>
          </w:tcPr>
          <w:p w:rsidR="00B11FE7" w:rsidRPr="00B11FE7" w:rsidRDefault="00B11FE7" w:rsidP="00B11F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FE7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915" w:type="dxa"/>
          </w:tcPr>
          <w:p w:rsidR="00B11FE7" w:rsidRPr="00B11FE7" w:rsidRDefault="00B11FE7" w:rsidP="00B11F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FE7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915" w:type="dxa"/>
          </w:tcPr>
          <w:p w:rsidR="00B11FE7" w:rsidRPr="00B11FE7" w:rsidRDefault="00B11FE7" w:rsidP="00B11F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FE7">
              <w:rPr>
                <w:rFonts w:ascii="Times New Roman" w:eastAsia="Times New Roman" w:hAnsi="Times New Roman" w:cs="Times New Roman"/>
                <w:sz w:val="20"/>
                <w:szCs w:val="20"/>
              </w:rPr>
              <w:t>Caffeine</w:t>
            </w:r>
          </w:p>
        </w:tc>
        <w:tc>
          <w:tcPr>
            <w:tcW w:w="1916" w:type="dxa"/>
          </w:tcPr>
          <w:p w:rsidR="00B11FE7" w:rsidRPr="00B11FE7" w:rsidRDefault="00B11FE7" w:rsidP="00B11F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FE7">
              <w:rPr>
                <w:rFonts w:ascii="Times New Roman" w:eastAsia="Times New Roman" w:hAnsi="Times New Roman" w:cs="Times New Roman"/>
                <w:sz w:val="20"/>
                <w:szCs w:val="20"/>
              </w:rPr>
              <w:t>CNS Stimulant</w:t>
            </w:r>
          </w:p>
        </w:tc>
      </w:tr>
    </w:tbl>
    <w:p w:rsidR="00B11FE7" w:rsidRPr="00B11FE7" w:rsidRDefault="00887181" w:rsidP="00B11F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13pt;margin-top:32.95pt;width:37pt;height:19.5pt;flip:x;z-index:251660288;mso-position-horizontal-relative:text;mso-position-vertical-relative:text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26" type="#_x0000_t32" style="position:absolute;margin-left:124.5pt;margin-top:16.95pt;width:33pt;height:38.5pt;z-index:251659264;mso-position-horizontal-relative:text;mso-position-vertical-relative:text" o:connectortype="straight">
            <v:stroke endarrow="block"/>
          </v:shape>
        </w:pict>
      </w:r>
      <w:r w:rsidR="00982C7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1365250</wp:posOffset>
            </wp:positionH>
            <wp:positionV relativeFrom="paragraph">
              <wp:posOffset>342265</wp:posOffset>
            </wp:positionV>
            <wp:extent cx="3657600" cy="228600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1FE7" w:rsidRPr="00B11FE7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p w:rsidR="0099308B" w:rsidRDefault="00887181">
      <w:r>
        <w:rPr>
          <w:noProof/>
        </w:rPr>
        <w:pict>
          <v:shape id="_x0000_s1028" type="#_x0000_t32" style="position:absolute;margin-left:139pt;margin-top:28.85pt;width:26pt;height:30pt;flip:y;z-index:251661312" o:connectortype="straight">
            <v:stroke endarrow="block"/>
          </v:shape>
        </w:pict>
      </w:r>
    </w:p>
    <w:sectPr w:rsidR="0099308B" w:rsidSect="009930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11FE7"/>
    <w:rsid w:val="0052003A"/>
    <w:rsid w:val="00887181"/>
    <w:rsid w:val="00926BD2"/>
    <w:rsid w:val="00982C79"/>
    <w:rsid w:val="0099308B"/>
    <w:rsid w:val="00B11FE7"/>
    <w:rsid w:val="00FB0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7"/>
        <o:r id="V:Rule2" type="connector" idref="#_x0000_s1026"/>
        <o:r id="V:Rule3" type="connector" idref="#_x0000_s102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0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11FE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11FE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11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11F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2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C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5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Methyl" TargetMode="External"/><Relationship Id="rId13" Type="http://schemas.openxmlformats.org/officeDocument/2006/relationships/hyperlink" Target="http://en.wikipedia.org/wiki/Tea" TargetMode="External"/><Relationship Id="rId18" Type="http://schemas.openxmlformats.org/officeDocument/2006/relationships/hyperlink" Target="http://en.wikipedia.org/wiki/Chocolate" TargetMode="External"/><Relationship Id="rId26" Type="http://schemas.openxmlformats.org/officeDocument/2006/relationships/hyperlink" Target="http://en.wikipedia.org/wiki/Paraxanthine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n.wikipedia.org/wiki/Methyl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en.wikipedia.org/wiki/Methyl" TargetMode="External"/><Relationship Id="rId12" Type="http://schemas.openxmlformats.org/officeDocument/2006/relationships/hyperlink" Target="http://en.wikipedia.org/wiki/Yerba_mate" TargetMode="External"/><Relationship Id="rId17" Type="http://schemas.openxmlformats.org/officeDocument/2006/relationships/hyperlink" Target="http://en.wikipedia.org/wiki/Methyl" TargetMode="External"/><Relationship Id="rId25" Type="http://schemas.openxmlformats.org/officeDocument/2006/relationships/hyperlink" Target="http://en.wikipedia.org/wiki/Yerba_mate" TargetMode="External"/><Relationship Id="rId33" Type="http://schemas.openxmlformats.org/officeDocument/2006/relationships/image" Target="media/image1.png"/><Relationship Id="rId2" Type="http://schemas.microsoft.com/office/2007/relationships/stylesWithEffects" Target="stylesWithEffects.xml"/><Relationship Id="rId16" Type="http://schemas.openxmlformats.org/officeDocument/2006/relationships/hyperlink" Target="http://en.wikipedia.org/wiki/Methyl" TargetMode="External"/><Relationship Id="rId20" Type="http://schemas.openxmlformats.org/officeDocument/2006/relationships/hyperlink" Target="http://en.wikipedia.org/wiki/Theophylline" TargetMode="External"/><Relationship Id="rId29" Type="http://schemas.openxmlformats.org/officeDocument/2006/relationships/hyperlink" Target="http://en.wikipedia.org/wiki/8-Chlorotheophylline" TargetMode="External"/><Relationship Id="rId1" Type="http://schemas.openxmlformats.org/officeDocument/2006/relationships/styles" Target="styles.xml"/><Relationship Id="rId6" Type="http://schemas.openxmlformats.org/officeDocument/2006/relationships/hyperlink" Target="http://en.wikipedia.org/wiki/Caffeine" TargetMode="External"/><Relationship Id="rId11" Type="http://schemas.openxmlformats.org/officeDocument/2006/relationships/hyperlink" Target="http://en.wikipedia.org/wiki/Guarana" TargetMode="External"/><Relationship Id="rId24" Type="http://schemas.openxmlformats.org/officeDocument/2006/relationships/hyperlink" Target="http://en.wikipedia.org/wiki/Chocolate" TargetMode="External"/><Relationship Id="rId32" Type="http://schemas.openxmlformats.org/officeDocument/2006/relationships/hyperlink" Target="http://en.wikipedia.org/wiki/Dimenhydrinate" TargetMode="External"/><Relationship Id="rId5" Type="http://schemas.openxmlformats.org/officeDocument/2006/relationships/hyperlink" Target="http://en.wikipedia.org/wiki/IUPAC_nomenclature" TargetMode="External"/><Relationship Id="rId15" Type="http://schemas.openxmlformats.org/officeDocument/2006/relationships/hyperlink" Target="http://en.wikipedia.org/wiki/Theobromine" TargetMode="External"/><Relationship Id="rId23" Type="http://schemas.openxmlformats.org/officeDocument/2006/relationships/hyperlink" Target="http://en.wikipedia.org/wiki/Tea" TargetMode="External"/><Relationship Id="rId28" Type="http://schemas.openxmlformats.org/officeDocument/2006/relationships/hyperlink" Target="http://en.wikipedia.org/wiki/Methyl" TargetMode="External"/><Relationship Id="rId10" Type="http://schemas.openxmlformats.org/officeDocument/2006/relationships/hyperlink" Target="http://en.wikipedia.org/wiki/Coffee" TargetMode="External"/><Relationship Id="rId19" Type="http://schemas.openxmlformats.org/officeDocument/2006/relationships/hyperlink" Target="http://en.wikipedia.org/wiki/Yerba_mate" TargetMode="External"/><Relationship Id="rId31" Type="http://schemas.openxmlformats.org/officeDocument/2006/relationships/hyperlink" Target="http://en.wikipedia.org/wiki/Methy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n.wikipedia.org/wiki/Methyl" TargetMode="External"/><Relationship Id="rId14" Type="http://schemas.openxmlformats.org/officeDocument/2006/relationships/hyperlink" Target="http://en.wikipedia.org/wiki/Kola_nut" TargetMode="External"/><Relationship Id="rId22" Type="http://schemas.openxmlformats.org/officeDocument/2006/relationships/hyperlink" Target="http://en.wikipedia.org/wiki/Methyl" TargetMode="External"/><Relationship Id="rId27" Type="http://schemas.openxmlformats.org/officeDocument/2006/relationships/hyperlink" Target="http://en.wikipedia.org/wiki/Methyl" TargetMode="External"/><Relationship Id="rId30" Type="http://schemas.openxmlformats.org/officeDocument/2006/relationships/hyperlink" Target="http://en.wikipedia.org/wiki/Methyl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mwuser</dc:creator>
  <cp:lastModifiedBy>eckdahl</cp:lastModifiedBy>
  <cp:revision>2</cp:revision>
  <dcterms:created xsi:type="dcterms:W3CDTF">2013-07-26T13:43:00Z</dcterms:created>
  <dcterms:modified xsi:type="dcterms:W3CDTF">2013-07-26T13:43:00Z</dcterms:modified>
</cp:coreProperties>
</file>