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presentationml.printerSettings"/>
  <Default Extension="png" ContentType="image/png"/>
  <Default Extension="rels" ContentType="application/vnd.openxmlformats-package.relationships+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ppt/presentation.xml"/><Relationship Id="rId2" Type="http://schemas.openxmlformats.org/package/2006/relationships/metadata/thumbnail" Target="docProps/thumbnail.jpeg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 autoCompressPictures="0">
  <p:sldMasterIdLst>
    <p:sldMasterId id="2147483648" r:id="rId1"/>
  </p:sldMasterIdLst>
  <p:sldIdLst>
    <p:sldId id="256" r:id="rId2"/>
    <p:sldId id="260" r:id="rId3"/>
    <p:sldId id="257" r:id="rId4"/>
    <p:sldId id="261" r:id="rId5"/>
    <p:sldId id="258" r:id="rId6"/>
    <p:sldId id="259" r:id="rId7"/>
    <p:sldId id="262" r:id="rId8"/>
    <p:sldId id="263" r:id="rId9"/>
    <p:sldId id="264" r:id="rId10"/>
    <p:sldId id="265" r:id="rId11"/>
    <p:sldId id="266" r:id="rId12"/>
  </p:sldIdLst>
  <p:sldSz cx="9144000" cy="6858000" type="screen4x3"/>
  <p:notesSz cx="6858000" cy="9144000"/>
  <p:defaultTextStyle>
    <a:defPPr>
      <a:defRPr lang="en-US"/>
    </a:defPPr>
    <a:lvl1pPr marL="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4572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 snapToGrid="0" snapToObjects="1">
      <p:cViewPr varScale="1">
        <p:scale>
          <a:sx n="125" d="100"/>
          <a:sy n="125" d="100"/>
        </p:scale>
        <p:origin x="-1976" y="-104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6200" cy="76200"/>
</p:viewPr>
</file>

<file path=ppt/_rels/presentation.xml.rels><?xml version="1.0" encoding="UTF-8" standalone="yes"?>
<Relationships xmlns="http://schemas.openxmlformats.org/package/2006/relationships"><Relationship Id="rId11" Type="http://schemas.openxmlformats.org/officeDocument/2006/relationships/slide" Target="slides/slide10.xml"/><Relationship Id="rId12" Type="http://schemas.openxmlformats.org/officeDocument/2006/relationships/slide" Target="slides/slide11.xml"/><Relationship Id="rId13" Type="http://schemas.openxmlformats.org/officeDocument/2006/relationships/printerSettings" Target="printerSettings/printerSettings1.bin"/><Relationship Id="rId14" Type="http://schemas.openxmlformats.org/officeDocument/2006/relationships/presProps" Target="presProps.xml"/><Relationship Id="rId15" Type="http://schemas.openxmlformats.org/officeDocument/2006/relationships/viewProps" Target="viewProps.xml"/><Relationship Id="rId16" Type="http://schemas.openxmlformats.org/officeDocument/2006/relationships/theme" Target="theme/theme1.xml"/><Relationship Id="rId17" Type="http://schemas.openxmlformats.org/officeDocument/2006/relationships/tableStyles" Target="tableStyles.xml"/><Relationship Id="rId1" Type="http://schemas.openxmlformats.org/officeDocument/2006/relationships/slideMaster" Target="slideMasters/slideMaster1.xml"/><Relationship Id="rId2" Type="http://schemas.openxmlformats.org/officeDocument/2006/relationships/slide" Target="slides/slide1.xml"/><Relationship Id="rId3" Type="http://schemas.openxmlformats.org/officeDocument/2006/relationships/slide" Target="slides/slide2.xml"/><Relationship Id="rId4" Type="http://schemas.openxmlformats.org/officeDocument/2006/relationships/slide" Target="slides/slide3.xml"/><Relationship Id="rId5" Type="http://schemas.openxmlformats.org/officeDocument/2006/relationships/slide" Target="slides/slide4.xml"/><Relationship Id="rId6" Type="http://schemas.openxmlformats.org/officeDocument/2006/relationships/slide" Target="slides/slide5.xml"/><Relationship Id="rId7" Type="http://schemas.openxmlformats.org/officeDocument/2006/relationships/slide" Target="slides/slide6.xml"/><Relationship Id="rId8" Type="http://schemas.openxmlformats.org/officeDocument/2006/relationships/slide" Target="slides/slide7.xml"/><Relationship Id="rId9" Type="http://schemas.openxmlformats.org/officeDocument/2006/relationships/slide" Target="slides/slide8.xml"/><Relationship Id="rId10" Type="http://schemas.openxmlformats.org/officeDocument/2006/relationships/slide" Target="slides/slide9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en-US" smtClean="0"/>
              <a:t>Click to edit Master subtitle style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164404369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363893769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48013544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752497963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115509339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600872092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030428306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883397311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42543119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690871737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51641880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11" Type="http://schemas.openxmlformats.org/officeDocument/2006/relationships/slideLayout" Target="../slideLayouts/slideLayout11.xml"/><Relationship Id="rId12" Type="http://schemas.openxmlformats.org/officeDocument/2006/relationships/theme" Target="../theme/theme1.xml"/><Relationship Id="rId1" Type="http://schemas.openxmlformats.org/officeDocument/2006/relationships/slideLayout" Target="../slideLayouts/slideLayout1.xml"/><Relationship Id="rId2" Type="http://schemas.openxmlformats.org/officeDocument/2006/relationships/slideLayout" Target="../slideLayouts/slideLayout2.xml"/><Relationship Id="rId3" Type="http://schemas.openxmlformats.org/officeDocument/2006/relationships/slideLayout" Target="../slideLayouts/slideLayout3.xml"/><Relationship Id="rId4" Type="http://schemas.openxmlformats.org/officeDocument/2006/relationships/slideLayout" Target="../slideLayouts/slideLayout4.xml"/><Relationship Id="rId5" Type="http://schemas.openxmlformats.org/officeDocument/2006/relationships/slideLayout" Target="../slideLayouts/slideLayout5.xml"/><Relationship Id="rId6" Type="http://schemas.openxmlformats.org/officeDocument/2006/relationships/slideLayout" Target="../slideLayouts/slideLayout6.xml"/><Relationship Id="rId7" Type="http://schemas.openxmlformats.org/officeDocument/2006/relationships/slideLayout" Target="../slideLayouts/slideLayout7.xml"/><Relationship Id="rId8" Type="http://schemas.openxmlformats.org/officeDocument/2006/relationships/slideLayout" Target="../slideLayouts/slideLayout8.xml"/><Relationship Id="rId9" Type="http://schemas.openxmlformats.org/officeDocument/2006/relationships/slideLayout" Target="../slideLayouts/slideLayout9.xml"/><Relationship Id="rId10" Type="http://schemas.openxmlformats.org/officeDocument/2006/relationships/slideLayout" Target="../slideLayouts/slideLayout10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6942C4D9-259D-BF49-9C67-1E9DC49B0B02}" type="datetimeFigureOut">
              <a:rPr lang="en-US" smtClean="0"/>
              <a:t>2/25/13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988DC0B0-1B91-4445-A1B7-6A7CF831A118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919781657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ctr" defTabSz="4572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457200" rtl="0" eaLnBrk="1" latinLnBrk="0" hangingPunct="1">
        <a:spcBef>
          <a:spcPct val="20000"/>
        </a:spcBef>
        <a:buFont typeface="Arial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457200" rtl="0" eaLnBrk="1" latinLnBrk="0" hangingPunct="1">
        <a:spcBef>
          <a:spcPct val="20000"/>
        </a:spcBef>
        <a:buFont typeface="Arial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457200" rtl="0" eaLnBrk="1" latinLnBrk="0" hangingPunct="1">
        <a:spcBef>
          <a:spcPct val="20000"/>
        </a:spcBef>
        <a:buFont typeface="Arial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457200" rtl="0" eaLnBrk="1" latinLnBrk="0" hangingPunct="1">
        <a:spcBef>
          <a:spcPct val="20000"/>
        </a:spcBef>
        <a:buFont typeface="Arial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457200" rtl="0" eaLnBrk="1" latinLnBrk="0" hangingPunct="1">
        <a:spcBef>
          <a:spcPct val="20000"/>
        </a:spcBef>
        <a:buFont typeface="Arial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457200" rtl="0" eaLnBrk="1" latinLnBrk="0" hangingPunct="1">
        <a:spcBef>
          <a:spcPct val="20000"/>
        </a:spcBef>
        <a:buFont typeface="Arial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Relationship Id="rId2" Type="http://schemas.openxmlformats.org/officeDocument/2006/relationships/image" Target="../media/image1.png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Relationship Id="rId2" Type="http://schemas.openxmlformats.org/officeDocument/2006/relationships/image" Target="../media/image2.png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Relationship Id="rId2" Type="http://schemas.openxmlformats.org/officeDocument/2006/relationships/image" Target="../media/image3.png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/>
        <p:txBody>
          <a:bodyPr/>
          <a:lstStyle/>
          <a:p>
            <a:r>
              <a:rPr lang="en-US" dirty="0" smtClean="0"/>
              <a:t>Cold Tolerance in Blueberry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/>
        <p:txBody>
          <a:bodyPr/>
          <a:lstStyle/>
          <a:p>
            <a:r>
              <a:rPr lang="en-US" dirty="0" smtClean="0"/>
              <a:t>Spencer </a:t>
            </a:r>
            <a:r>
              <a:rPr lang="en-US" dirty="0" err="1" smtClean="0"/>
              <a:t>Chadinha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1902435656"/>
      </p:ext>
    </p:extLst>
  </p:cSld>
  <p:clrMapOvr>
    <a:masterClrMapping/>
  </p:clrMapOvr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err="1" smtClean="0"/>
              <a:t>metbolome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smtClean="0"/>
              <a:t>sugar-signaling pathway [modulates development depending on abiotic factors]</a:t>
            </a:r>
          </a:p>
          <a:p>
            <a:r>
              <a:rPr lang="en-US" dirty="0" smtClean="0"/>
              <a:t>Chloroplast signaling [initiates part of the cold acclimation response]</a:t>
            </a:r>
          </a:p>
          <a:p>
            <a:r>
              <a:rPr lang="en-US" dirty="0" smtClean="0"/>
              <a:t>Reactive oxygen species [regulates some cold response genes]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4081553586"/>
      </p:ext>
    </p:extLst>
  </p:cSld>
  <p:clrMapOvr>
    <a:masterClrMapping/>
  </p:clrMapOvr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Cold Response Genes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smtClean="0"/>
              <a:t>Every process mentioned is mediated by proteins, proteins are created from genes, thus there are many genes involved in the cold acclimation process.</a:t>
            </a:r>
          </a:p>
          <a:p>
            <a:r>
              <a:rPr lang="en-US" dirty="0" smtClean="0"/>
              <a:t>Many of the genes involved are also apart of other processes and </a:t>
            </a:r>
            <a:r>
              <a:rPr lang="en-US" smtClean="0"/>
              <a:t>regulation pathways.</a:t>
            </a:r>
            <a:endParaRPr lang="en-US" dirty="0" smtClean="0"/>
          </a:p>
        </p:txBody>
      </p:sp>
    </p:spTree>
    <p:extLst>
      <p:ext uri="{BB962C8B-B14F-4D97-AF65-F5344CB8AC3E}">
        <p14:creationId xmlns:p14="http://schemas.microsoft.com/office/powerpoint/2010/main" val="3724166625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Current Understanding of Plant Cold Acclimation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smtClean="0"/>
              <a:t>The signal pathways are better understood than the genes they regulate.</a:t>
            </a:r>
          </a:p>
          <a:p>
            <a:r>
              <a:rPr lang="en-US" dirty="0" smtClean="0"/>
              <a:t>There are over a thousand genes involved in the cold acclimation response.</a:t>
            </a:r>
          </a:p>
          <a:p>
            <a:r>
              <a:rPr lang="en-US" dirty="0" smtClean="0"/>
              <a:t>Many genes in the cold acclimation process are also involved in other responses such as heat shock and drought resistance.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1320803330"/>
      </p:ext>
    </p:extLst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90880" y="182880"/>
            <a:ext cx="7904480" cy="883846"/>
          </a:xfrm>
        </p:spPr>
        <p:txBody>
          <a:bodyPr/>
          <a:lstStyle/>
          <a:p>
            <a:r>
              <a:rPr lang="en-US" dirty="0" smtClean="0"/>
              <a:t>Basic Cold Response Pathway</a:t>
            </a:r>
            <a:endParaRPr lang="en-US" dirty="0"/>
          </a:p>
        </p:txBody>
      </p:sp>
      <p:pic>
        <p:nvPicPr>
          <p:cNvPr id="5" name="Picture 4" descr="Generalcoldresponse2.pdf"/>
          <p:cNvPicPr>
            <a:picLocks noChangeAspect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2265680" y="924168"/>
            <a:ext cx="4409440" cy="5803878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4087202625"/>
      </p:ext>
    </p:extLst>
  </p:cSld>
  <p:clrMapOvr>
    <a:masterClrMapping/>
  </p:clrMapOvr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Signaling Pathways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endParaRPr lang="en-US" dirty="0" smtClean="0"/>
          </a:p>
          <a:p>
            <a:r>
              <a:rPr lang="en-US" dirty="0" smtClean="0"/>
              <a:t>CBF Pathway</a:t>
            </a:r>
          </a:p>
          <a:p>
            <a:r>
              <a:rPr lang="en-US" dirty="0" smtClean="0"/>
              <a:t>ZAT12 Pathway</a:t>
            </a:r>
          </a:p>
          <a:p>
            <a:r>
              <a:rPr lang="en-US" dirty="0" smtClean="0"/>
              <a:t>ABA Pathway</a:t>
            </a:r>
          </a:p>
          <a:p>
            <a:r>
              <a:rPr lang="en-US" dirty="0" smtClean="0"/>
              <a:t>All the pathways are interconnected, with some transcription factors in one pathway regulating transcription factors in the other pathways.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4262257290"/>
      </p:ext>
    </p:extLst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34720" y="159861"/>
            <a:ext cx="7579360" cy="838518"/>
          </a:xfrm>
        </p:spPr>
        <p:txBody>
          <a:bodyPr/>
          <a:lstStyle/>
          <a:p>
            <a:r>
              <a:rPr lang="en-US" dirty="0" smtClean="0"/>
              <a:t>CBF Signal Pathway</a:t>
            </a:r>
            <a:endParaRPr lang="en-US" dirty="0"/>
          </a:p>
        </p:txBody>
      </p:sp>
      <p:pic>
        <p:nvPicPr>
          <p:cNvPr id="4" name="Picture 3" descr="Screen Shot 2013-02-25 at 9.17.33 PM.png"/>
          <p:cNvPicPr>
            <a:picLocks noChangeAspect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2225040" y="1121967"/>
            <a:ext cx="4925060" cy="5532833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775477708"/>
      </p:ext>
    </p:extLst>
  </p:cSld>
  <p:clrMapOvr>
    <a:masterClrMapping/>
  </p:clrMapOvr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CBF Signal Pathway</a:t>
            </a:r>
            <a:endParaRPr lang="en-US" dirty="0"/>
          </a:p>
        </p:txBody>
      </p:sp>
      <p:pic>
        <p:nvPicPr>
          <p:cNvPr id="5" name="Picture 4" descr="Screen Shot 2013-02-25 at 9.19.07 PM.png"/>
          <p:cNvPicPr>
            <a:picLocks noChangeAspect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1666240" y="1417638"/>
            <a:ext cx="6278880" cy="5230991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675129192"/>
      </p:ext>
    </p:extLst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Changes Related to Cold Acclimation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smtClean="0"/>
              <a:t>Protein regulation</a:t>
            </a:r>
          </a:p>
          <a:p>
            <a:r>
              <a:rPr lang="en-US" dirty="0" smtClean="0"/>
              <a:t>Plasma membrane</a:t>
            </a:r>
          </a:p>
          <a:p>
            <a:r>
              <a:rPr lang="en-US" dirty="0" err="1" smtClean="0"/>
              <a:t>metabolome</a:t>
            </a:r>
            <a:endParaRPr lang="en-US" dirty="0" smtClean="0"/>
          </a:p>
        </p:txBody>
      </p:sp>
    </p:spTree>
    <p:extLst>
      <p:ext uri="{BB962C8B-B14F-4D97-AF65-F5344CB8AC3E}">
        <p14:creationId xmlns:p14="http://schemas.microsoft.com/office/powerpoint/2010/main" val="2169229456"/>
      </p:ext>
    </p:extLst>
  </p:cSld>
  <p:clrMapOvr>
    <a:masterClrMapping/>
  </p:clrMapOvr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Protein Regulation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err="1" smtClean="0"/>
              <a:t>Dehydrins</a:t>
            </a:r>
            <a:r>
              <a:rPr lang="en-US" dirty="0" smtClean="0"/>
              <a:t> (LEA) [function unclear]</a:t>
            </a:r>
          </a:p>
          <a:p>
            <a:r>
              <a:rPr lang="en-US" dirty="0" smtClean="0"/>
              <a:t>Antifreeze proteins [prevent ice </a:t>
            </a:r>
            <a:r>
              <a:rPr lang="en-US" dirty="0" err="1" smtClean="0"/>
              <a:t>crystalization</a:t>
            </a:r>
            <a:r>
              <a:rPr lang="en-US" dirty="0" smtClean="0"/>
              <a:t>]</a:t>
            </a:r>
          </a:p>
          <a:p>
            <a:r>
              <a:rPr lang="en-US" dirty="0" smtClean="0"/>
              <a:t>Heat shock proteins [chaperone proteins]</a:t>
            </a:r>
          </a:p>
          <a:p>
            <a:r>
              <a:rPr lang="en-US" dirty="0" smtClean="0"/>
              <a:t>Cold shock domain proteins [RNA chaperone]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4181514340"/>
      </p:ext>
    </p:extLst>
  </p:cSld>
  <p:clrMapOvr>
    <a:masterClrMapping/>
  </p:clrMapOvr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Plasma membrane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 smtClean="0"/>
              <a:t>Increase specific phospholipids</a:t>
            </a:r>
          </a:p>
          <a:p>
            <a:r>
              <a:rPr lang="en-US" dirty="0" smtClean="0"/>
              <a:t>Desaturation of fatty acids (lowers transition to rigid membrane)</a:t>
            </a:r>
          </a:p>
          <a:p>
            <a:r>
              <a:rPr lang="en-US" dirty="0" smtClean="0"/>
              <a:t>Simple sugars, </a:t>
            </a:r>
            <a:r>
              <a:rPr lang="en-US" dirty="0" err="1" smtClean="0"/>
              <a:t>dehydrins</a:t>
            </a:r>
            <a:r>
              <a:rPr lang="en-US" dirty="0" smtClean="0"/>
              <a:t>, and </a:t>
            </a:r>
            <a:r>
              <a:rPr lang="en-US" dirty="0" err="1" smtClean="0"/>
              <a:t>lipocalins</a:t>
            </a:r>
            <a:r>
              <a:rPr lang="en-US" dirty="0" smtClean="0"/>
              <a:t> accumulate in the membrane.</a:t>
            </a:r>
          </a:p>
          <a:p>
            <a:endParaRPr lang="en-US" dirty="0" smtClean="0"/>
          </a:p>
          <a:p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2077414663"/>
      </p:ext>
    </p:extLst>
  </p:cSld>
  <p:clrMapOvr>
    <a:masterClrMapping/>
  </p:clrMapOvr>
</p:sld>
</file>

<file path=ppt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167</TotalTime>
  <Words>245</Words>
  <Application>Microsoft Macintosh PowerPoint</Application>
  <PresentationFormat>On-screen Show (4:3)</PresentationFormat>
  <Paragraphs>35</Paragraphs>
  <Slides>11</Slides>
  <Notes>0</Notes>
  <HiddenSlides>0</HiddenSlides>
  <MMClips>0</MMClip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11</vt:i4>
      </vt:variant>
    </vt:vector>
  </HeadingPairs>
  <TitlesOfParts>
    <vt:vector size="12" baseType="lpstr">
      <vt:lpstr>Office Theme</vt:lpstr>
      <vt:lpstr>Cold Tolerance in Blueberry</vt:lpstr>
      <vt:lpstr>Current Understanding of Plant Cold Acclimation</vt:lpstr>
      <vt:lpstr>Basic Cold Response Pathway</vt:lpstr>
      <vt:lpstr>Signaling Pathways</vt:lpstr>
      <vt:lpstr>CBF Signal Pathway</vt:lpstr>
      <vt:lpstr>CBF Signal Pathway</vt:lpstr>
      <vt:lpstr>Changes Related to Cold Acclimation</vt:lpstr>
      <vt:lpstr>Protein Regulation</vt:lpstr>
      <vt:lpstr>Plasma membrane</vt:lpstr>
      <vt:lpstr>metbolome</vt:lpstr>
      <vt:lpstr>Cold Response Genes</vt:lpstr>
    </vt:vector>
  </TitlesOfParts>
  <Company>Davidson College</Company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Tolerance in Blueberry</dc:title>
  <dc:creator>Information Technology Services</dc:creator>
  <cp:lastModifiedBy>Information Technology Services</cp:lastModifiedBy>
  <cp:revision>11</cp:revision>
  <dcterms:created xsi:type="dcterms:W3CDTF">2013-02-26T01:47:57Z</dcterms:created>
  <dcterms:modified xsi:type="dcterms:W3CDTF">2013-02-26T04:35:09Z</dcterms:modified>
</cp:coreProperties>
</file>