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16B1DE" w14:textId="36793B9C" w:rsidR="00AC638E" w:rsidRPr="005E3AB5" w:rsidRDefault="00E8118F" w:rsidP="00AC638E">
      <w:pPr>
        <w:jc w:val="center"/>
        <w:rPr>
          <w:i/>
        </w:rPr>
      </w:pPr>
      <w:r w:rsidRPr="005E3AB5">
        <w:t xml:space="preserve">SSR Markers for </w:t>
      </w:r>
      <w:r w:rsidR="00275B71" w:rsidRPr="005E3AB5">
        <w:t xml:space="preserve">Genes </w:t>
      </w:r>
      <w:r w:rsidRPr="005E3AB5">
        <w:t xml:space="preserve">that </w:t>
      </w:r>
      <w:r w:rsidR="00275B71" w:rsidRPr="005E3AB5">
        <w:t>Regulat</w:t>
      </w:r>
      <w:r w:rsidRPr="005E3AB5">
        <w:t>e</w:t>
      </w:r>
      <w:r w:rsidR="00275B71" w:rsidRPr="005E3AB5">
        <w:t xml:space="preserve"> Fruit Firmness in </w:t>
      </w:r>
      <w:r w:rsidR="00B261C9" w:rsidRPr="005E3AB5">
        <w:t>Blueberries</w:t>
      </w:r>
    </w:p>
    <w:p w14:paraId="2FB2437A" w14:textId="77777777" w:rsidR="00AC638E" w:rsidRPr="005E3AB5" w:rsidRDefault="00AC638E" w:rsidP="00AC638E">
      <w:pPr>
        <w:jc w:val="center"/>
      </w:pPr>
      <w:r w:rsidRPr="005E3AB5">
        <w:t>Stewart Dalton</w:t>
      </w:r>
    </w:p>
    <w:p w14:paraId="64D37124" w14:textId="77777777" w:rsidR="00E8118F" w:rsidRPr="005E3AB5" w:rsidRDefault="00E8118F" w:rsidP="00AC638E">
      <w:pPr>
        <w:jc w:val="center"/>
      </w:pPr>
      <w:r w:rsidRPr="005E3AB5">
        <w:t>Laboratory Methods in Genomics</w:t>
      </w:r>
    </w:p>
    <w:p w14:paraId="1EA85968" w14:textId="77777777" w:rsidR="00E8118F" w:rsidRPr="005E3AB5" w:rsidRDefault="00E8118F" w:rsidP="00AC638E">
      <w:pPr>
        <w:jc w:val="center"/>
      </w:pPr>
      <w:r w:rsidRPr="005E3AB5">
        <w:t>Spring, 2013</w:t>
      </w:r>
    </w:p>
    <w:p w14:paraId="3B7AB0C4" w14:textId="77777777" w:rsidR="00320339" w:rsidRPr="005E3AB5" w:rsidRDefault="00320339" w:rsidP="00320339">
      <w:r w:rsidRPr="005E3AB5">
        <w:rPr>
          <w:b/>
        </w:rPr>
        <w:t>Abstract</w:t>
      </w:r>
    </w:p>
    <w:p w14:paraId="6CDC1BB4" w14:textId="76C68EEA" w:rsidR="00320339" w:rsidRPr="005E3AB5" w:rsidRDefault="00320339" w:rsidP="00320339">
      <w:r w:rsidRPr="005E3AB5">
        <w:tab/>
      </w:r>
      <w:r w:rsidR="0002769B" w:rsidRPr="005E3AB5">
        <w:t xml:space="preserve">As the popularity of </w:t>
      </w:r>
      <w:r w:rsidRPr="005E3AB5">
        <w:t>Blueberries</w:t>
      </w:r>
      <w:r w:rsidR="00275B71" w:rsidRPr="005E3AB5">
        <w:t xml:space="preserve"> (</w:t>
      </w:r>
      <w:r w:rsidR="00275B71" w:rsidRPr="005E3AB5">
        <w:rPr>
          <w:i/>
        </w:rPr>
        <w:t xml:space="preserve">Vaccinium </w:t>
      </w:r>
      <w:r w:rsidR="00E8118F" w:rsidRPr="005E3AB5">
        <w:rPr>
          <w:rFonts w:cs="Helvetica"/>
          <w:bCs/>
          <w:i/>
          <w:iCs/>
        </w:rPr>
        <w:t>corymbosum</w:t>
      </w:r>
      <w:r w:rsidR="00275B71" w:rsidRPr="005E3AB5">
        <w:t>)</w:t>
      </w:r>
      <w:r w:rsidR="0002769B" w:rsidRPr="005E3AB5">
        <w:t xml:space="preserve"> has significantly increased over the past few decades, so has their status as an important commercial crop in the United States. </w:t>
      </w:r>
      <w:r w:rsidRPr="005E3AB5">
        <w:t>A major issue facing the blueberry industry is the short shelf life of blueberries</w:t>
      </w:r>
      <w:r w:rsidR="006D3275" w:rsidRPr="005E3AB5">
        <w:t xml:space="preserve"> as blueberries lose their firmness quickly after they are harvested.</w:t>
      </w:r>
      <w:r w:rsidR="006F1EE6" w:rsidRPr="005E3AB5">
        <w:t xml:space="preserve"> </w:t>
      </w:r>
      <w:r w:rsidR="00316E40" w:rsidRPr="005E3AB5">
        <w:t xml:space="preserve">I investigated which genes play an important role in making blueberries soft. </w:t>
      </w:r>
      <w:r w:rsidR="0038046C" w:rsidRPr="005E3AB5">
        <w:t>In the course of thi</w:t>
      </w:r>
      <w:r w:rsidR="00B139CB" w:rsidRPr="005E3AB5">
        <w:t>s investigation, I identified 23</w:t>
      </w:r>
      <w:r w:rsidR="0038046C" w:rsidRPr="005E3AB5">
        <w:t xml:space="preserve"> SSR </w:t>
      </w:r>
      <w:r w:rsidR="0002769B" w:rsidRPr="005E3AB5">
        <w:t xml:space="preserve">primer </w:t>
      </w:r>
      <w:r w:rsidR="0038046C" w:rsidRPr="005E3AB5">
        <w:t xml:space="preserve">pairs that can be used by other investigators to breed and screen for blueberries that will stay firmer for longer. These blueberries will not only satisfy consumers’ desire for firmer blueberries but will also improve the blueberry industry. </w:t>
      </w:r>
    </w:p>
    <w:p w14:paraId="7513EB22" w14:textId="77777777" w:rsidR="009240EB" w:rsidRPr="005E3AB5" w:rsidRDefault="009240EB" w:rsidP="00320339"/>
    <w:p w14:paraId="531FB3B0" w14:textId="77777777" w:rsidR="000771F5" w:rsidRPr="005E3AB5" w:rsidRDefault="00AC638E" w:rsidP="00AC638E">
      <w:pPr>
        <w:rPr>
          <w:b/>
        </w:rPr>
      </w:pPr>
      <w:r w:rsidRPr="005E3AB5">
        <w:rPr>
          <w:b/>
        </w:rPr>
        <w:t>Introduction</w:t>
      </w:r>
    </w:p>
    <w:p w14:paraId="023D44FA" w14:textId="09975DD4" w:rsidR="00487D30" w:rsidRPr="005E3AB5" w:rsidRDefault="000771F5" w:rsidP="00AC638E">
      <w:r w:rsidRPr="005E3AB5">
        <w:rPr>
          <w:b/>
        </w:rPr>
        <w:tab/>
      </w:r>
      <w:r w:rsidR="0038046C" w:rsidRPr="005E3AB5">
        <w:t>Blueberry (</w:t>
      </w:r>
      <w:r w:rsidR="0038046C" w:rsidRPr="005E3AB5">
        <w:rPr>
          <w:i/>
        </w:rPr>
        <w:t xml:space="preserve">Vaccinium </w:t>
      </w:r>
      <w:r w:rsidR="005E3AB5" w:rsidRPr="009D46E7">
        <w:rPr>
          <w:i/>
        </w:rPr>
        <w:t>corymbosum</w:t>
      </w:r>
      <w:r w:rsidR="0038046C" w:rsidRPr="005E3AB5">
        <w:t xml:space="preserve">) demand and production has more than doubled since the late 1970’s. </w:t>
      </w:r>
      <w:r w:rsidR="009A185B" w:rsidRPr="005E3AB5">
        <w:t xml:space="preserve">A major reason for this </w:t>
      </w:r>
      <w:r w:rsidR="0038046C" w:rsidRPr="005E3AB5">
        <w:t xml:space="preserve">demand </w:t>
      </w:r>
      <w:r w:rsidR="009A185B" w:rsidRPr="005E3AB5">
        <w:t xml:space="preserve">is the increasing awareness of food nutritional value. Blueberries are known to have excellent antioxidant levels among fresh fruits. </w:t>
      </w:r>
      <w:r w:rsidR="00BA5CFF" w:rsidRPr="005E3AB5">
        <w:t xml:space="preserve">In addition, the United States saw more than a 60% increase in commercial blueberry acreage between 1990 and 2005 (Vicente </w:t>
      </w:r>
      <w:r w:rsidR="00BA5CFF" w:rsidRPr="005E3AB5">
        <w:rPr>
          <w:i/>
        </w:rPr>
        <w:t>et al</w:t>
      </w:r>
      <w:r w:rsidR="00BA5CFF" w:rsidRPr="005E3AB5">
        <w:t xml:space="preserve">., 2007). </w:t>
      </w:r>
      <w:r w:rsidR="0038046C" w:rsidRPr="005E3AB5">
        <w:t>B</w:t>
      </w:r>
      <w:r w:rsidR="00BA5CFF" w:rsidRPr="005E3AB5">
        <w:t xml:space="preserve">lueberries have become an important commercial crop and any improvements that can be made to the fruit would improve their </w:t>
      </w:r>
      <w:r w:rsidR="0002769B" w:rsidRPr="005E3AB5">
        <w:t xml:space="preserve">market </w:t>
      </w:r>
      <w:r w:rsidR="00BA5CFF" w:rsidRPr="005E3AB5">
        <w:t xml:space="preserve">value and the consumer’s experience. A </w:t>
      </w:r>
      <w:r w:rsidR="00346312" w:rsidRPr="005E3AB5">
        <w:t xml:space="preserve">significant </w:t>
      </w:r>
      <w:r w:rsidR="00346312" w:rsidRPr="005E3AB5">
        <w:lastRenderedPageBreak/>
        <w:t>problem that faces the blueberry industry is the short post-harvest life of the fruit</w:t>
      </w:r>
      <w:r w:rsidR="0080271D" w:rsidRPr="005E3AB5">
        <w:t xml:space="preserve"> (</w:t>
      </w:r>
      <w:r w:rsidR="006306C0" w:rsidRPr="005E3AB5">
        <w:t>Jiménez-Bermúdez</w:t>
      </w:r>
      <w:r w:rsidR="006306C0" w:rsidRPr="005E3AB5">
        <w:rPr>
          <w:i/>
        </w:rPr>
        <w:t xml:space="preserve"> </w:t>
      </w:r>
      <w:r w:rsidR="0080271D" w:rsidRPr="005E3AB5">
        <w:rPr>
          <w:i/>
        </w:rPr>
        <w:t>et al.,</w:t>
      </w:r>
      <w:r w:rsidR="0080271D" w:rsidRPr="005E3AB5">
        <w:t xml:space="preserve"> 2002)</w:t>
      </w:r>
      <w:r w:rsidR="006F1EE6" w:rsidRPr="005E3AB5">
        <w:t xml:space="preserve">. </w:t>
      </w:r>
      <w:r w:rsidR="0038046C" w:rsidRPr="005E3AB5">
        <w:t>B</w:t>
      </w:r>
      <w:r w:rsidR="006D3275" w:rsidRPr="005E3AB5">
        <w:t>lueberries lo</w:t>
      </w:r>
      <w:r w:rsidR="006F1EE6" w:rsidRPr="005E3AB5">
        <w:t xml:space="preserve">se their firm texture quickly once they have been harvested. </w:t>
      </w:r>
      <w:r w:rsidR="00346312" w:rsidRPr="005E3AB5">
        <w:t xml:space="preserve">Most consumers prefer firm blueberries as opposed to soft, mushy ones. </w:t>
      </w:r>
      <w:r w:rsidR="00487D30" w:rsidRPr="005E3AB5">
        <w:t>In my research</w:t>
      </w:r>
      <w:r w:rsidR="006D0259" w:rsidRPr="005E3AB5">
        <w:t>,</w:t>
      </w:r>
      <w:r w:rsidR="00487D30" w:rsidRPr="005E3AB5">
        <w:t xml:space="preserve"> I identif</w:t>
      </w:r>
      <w:r w:rsidR="006D0259" w:rsidRPr="005E3AB5">
        <w:t>ied</w:t>
      </w:r>
      <w:r w:rsidR="00487D30" w:rsidRPr="005E3AB5">
        <w:t xml:space="preserve"> genes</w:t>
      </w:r>
      <w:r w:rsidR="00511050" w:rsidRPr="005E3AB5">
        <w:t>,</w:t>
      </w:r>
      <w:r w:rsidR="00517580" w:rsidRPr="005E3AB5">
        <w:t xml:space="preserve"> and the</w:t>
      </w:r>
      <w:r w:rsidR="00511050" w:rsidRPr="005E3AB5">
        <w:t>ir</w:t>
      </w:r>
      <w:r w:rsidR="00517580" w:rsidRPr="005E3AB5">
        <w:t xml:space="preserve"> associated SSR </w:t>
      </w:r>
      <w:r w:rsidR="0002769B" w:rsidRPr="005E3AB5">
        <w:t xml:space="preserve">primer </w:t>
      </w:r>
      <w:r w:rsidR="00517580" w:rsidRPr="005E3AB5">
        <w:t>pairs</w:t>
      </w:r>
      <w:r w:rsidR="00511050" w:rsidRPr="005E3AB5">
        <w:t>,</w:t>
      </w:r>
      <w:r w:rsidR="00487D30" w:rsidRPr="005E3AB5">
        <w:t xml:space="preserve"> responsible for the fruit softening process</w:t>
      </w:r>
      <w:r w:rsidR="00517580" w:rsidRPr="005E3AB5">
        <w:t>. O</w:t>
      </w:r>
      <w:r w:rsidR="00487D30" w:rsidRPr="005E3AB5">
        <w:t xml:space="preserve">ther researchers </w:t>
      </w:r>
      <w:r w:rsidR="00517580" w:rsidRPr="005E3AB5">
        <w:t xml:space="preserve">may use </w:t>
      </w:r>
      <w:r w:rsidR="005C2619" w:rsidRPr="005E3AB5">
        <w:t>my research</w:t>
      </w:r>
      <w:r w:rsidR="00517580" w:rsidRPr="005E3AB5">
        <w:t xml:space="preserve"> to breed blueberry plants with the desired alleles and produce blueberry fruits with optimal firmness.</w:t>
      </w:r>
      <w:r w:rsidR="007D5F02" w:rsidRPr="005E3AB5">
        <w:t xml:space="preserve"> </w:t>
      </w:r>
    </w:p>
    <w:p w14:paraId="038BDCBA" w14:textId="7748316B" w:rsidR="00AC638E" w:rsidRPr="005E3AB5" w:rsidRDefault="009D46E7">
      <w:r w:rsidRPr="005E3AB5">
        <w:rPr>
          <w:noProof/>
        </w:rPr>
        <w:pict w14:anchorId="2D58A479">
          <v:shapetype id="_x0000_t202" coordsize="21600,21600" o:spt="202" path="m0,0l0,21600,21600,21600,21600,0xe">
            <v:stroke joinstyle="miter"/>
            <v:path gradientshapeok="t" o:connecttype="rect"/>
          </v:shapetype>
          <v:shape id="Text Box 5" o:spid="_x0000_s1026" type="#_x0000_t202" style="position:absolute;margin-left:234pt;margin-top:205.2pt;width:2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" filled="f" stroked="f">
            <v:textbox>
              <w:txbxContent>
                <w:p w14:paraId="76874A86" w14:textId="77777777" w:rsidR="00307CD2" w:rsidRDefault="00307CD2" w:rsidP="000410CF">
                  <w:pPr>
                    <w:spacing w:line="240" w:lineRule="auto"/>
                  </w:pPr>
                  <w:r>
                    <w:t xml:space="preserve">Fig. 1- the primary cell wall and its constituent polysaccharides are diagramed. The middle lamella, which acts as the glue that holds cell walls together, is also pictured (PolySac3DB). </w:t>
                  </w:r>
                </w:p>
              </w:txbxContent>
            </v:textbox>
            <w10:wrap type="square"/>
          </v:shape>
        </w:pict>
      </w:r>
      <w:r w:rsidR="007D5F02" w:rsidRPr="005E3AB5">
        <w:rPr>
          <w:noProof/>
        </w:rPr>
        <w:drawing>
          <wp:anchor distT="0" distB="0" distL="114300" distR="114300" simplePos="0" relativeHeight="251661312" behindDoc="0" locked="0" layoutInCell="1" allowOverlap="1" wp14:anchorId="3CAA811C" wp14:editId="7427F020">
            <wp:simplePos x="0" y="0"/>
            <wp:positionH relativeFrom="column">
              <wp:posOffset>2514600</wp:posOffset>
            </wp:positionH>
            <wp:positionV relativeFrom="paragraph">
              <wp:posOffset>548640</wp:posOffset>
            </wp:positionV>
            <wp:extent cx="3053080" cy="211772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080" cy="2117725"/>
                    </a:xfrm>
                    <a:prstGeom prst="rect">
                      <a:avLst/>
                    </a:prstGeom>
                    <a:noFill/>
                    <a:ln>
                      <a:noFill/>
                    </a:ln>
                  </pic:spPr>
                </pic:pic>
              </a:graphicData>
            </a:graphic>
          </wp:anchor>
        </w:drawing>
      </w:r>
      <w:r w:rsidR="0080271D" w:rsidRPr="005E3AB5">
        <w:tab/>
      </w:r>
      <w:r w:rsidR="006A7EA0" w:rsidRPr="005E3AB5">
        <w:t>The softening process</w:t>
      </w:r>
      <w:r w:rsidR="007D5F02" w:rsidRPr="005E3AB5">
        <w:t xml:space="preserve"> begins with alterations to the</w:t>
      </w:r>
      <w:r w:rsidR="00F42CD4" w:rsidRPr="005E3AB5">
        <w:t xml:space="preserve"> primary cell wall and middle lamella. </w:t>
      </w:r>
      <w:r w:rsidR="007D5F02" w:rsidRPr="005E3AB5">
        <w:t xml:space="preserve">The primary cell wall is </w:t>
      </w:r>
      <w:r w:rsidR="004759B0" w:rsidRPr="005E3AB5">
        <w:t xml:space="preserve">made of </w:t>
      </w:r>
      <w:r w:rsidR="007D5F02" w:rsidRPr="005E3AB5">
        <w:t xml:space="preserve">a network of polysaccharides such as </w:t>
      </w:r>
      <w:r w:rsidR="0094069A" w:rsidRPr="005E3AB5">
        <w:t>pectic substances</w:t>
      </w:r>
      <w:r w:rsidR="00F42CD4" w:rsidRPr="005E3AB5">
        <w:t>, hemicellulo</w:t>
      </w:r>
      <w:r w:rsidR="009E3990" w:rsidRPr="005E3AB5">
        <w:t>se</w:t>
      </w:r>
      <w:r w:rsidR="00F42CD4" w:rsidRPr="005E3AB5">
        <w:t xml:space="preserve"> and cellulose</w:t>
      </w:r>
      <w:r w:rsidR="00B139CB" w:rsidRPr="005E3AB5">
        <w:t xml:space="preserve"> that surrounds the cells of </w:t>
      </w:r>
      <w:r w:rsidR="004759B0" w:rsidRPr="005E3AB5">
        <w:t>a plant and its fruit</w:t>
      </w:r>
      <w:r w:rsidR="007D5F02" w:rsidRPr="005E3AB5">
        <w:t>. As a fruit ripens</w:t>
      </w:r>
      <w:r w:rsidR="00511050" w:rsidRPr="005E3AB5">
        <w:t>,</w:t>
      </w:r>
      <w:r w:rsidR="007D5F02" w:rsidRPr="005E3AB5">
        <w:t xml:space="preserve"> these polysaccharides </w:t>
      </w:r>
      <w:r w:rsidR="00F42CD4" w:rsidRPr="005E3AB5">
        <w:t xml:space="preserve">undergo depolymerization and are solubilized. </w:t>
      </w:r>
      <w:r w:rsidR="0094069A" w:rsidRPr="005E3AB5">
        <w:t>The middle lamella</w:t>
      </w:r>
      <w:r w:rsidR="000410CF" w:rsidRPr="005E3AB5">
        <w:t>, which</w:t>
      </w:r>
      <w:r w:rsidR="0094069A" w:rsidRPr="005E3AB5">
        <w:t xml:space="preserve"> is made of p</w:t>
      </w:r>
      <w:r w:rsidR="00F42CD4" w:rsidRPr="005E3AB5">
        <w:t>ectin</w:t>
      </w:r>
      <w:r w:rsidR="000410CF" w:rsidRPr="005E3AB5">
        <w:t>,</w:t>
      </w:r>
      <w:r w:rsidR="00F42CD4" w:rsidRPr="005E3AB5">
        <w:t xml:space="preserve"> </w:t>
      </w:r>
      <w:r w:rsidR="000410CF" w:rsidRPr="005E3AB5">
        <w:t>acts as the glue that holds the primary cell walls of the fruit together</w:t>
      </w:r>
      <w:r w:rsidR="00F42CD4" w:rsidRPr="005E3AB5">
        <w:t xml:space="preserve"> (Proctor and Peng, 2001). </w:t>
      </w:r>
      <w:r w:rsidR="006F1EE6" w:rsidRPr="005E3AB5">
        <w:t>T</w:t>
      </w:r>
      <w:r w:rsidR="00F42CD4" w:rsidRPr="005E3AB5">
        <w:t xml:space="preserve">he process that leads to the disassembly of the primary cell wall and middle lamella is what causes a fruit to soften during ripening (Dotto </w:t>
      </w:r>
      <w:r w:rsidR="00F42CD4" w:rsidRPr="005E3AB5">
        <w:rPr>
          <w:i/>
        </w:rPr>
        <w:t>et al</w:t>
      </w:r>
      <w:r w:rsidR="00F42CD4" w:rsidRPr="005E3AB5">
        <w:t xml:space="preserve">., 2006). </w:t>
      </w:r>
      <w:r w:rsidR="0002769B" w:rsidRPr="005E3AB5">
        <w:t>However, the</w:t>
      </w:r>
      <w:r w:rsidR="00F42CD4" w:rsidRPr="005E3AB5">
        <w:t xml:space="preserve"> </w:t>
      </w:r>
      <w:r w:rsidR="00BB4D6B" w:rsidRPr="005E3AB5">
        <w:t xml:space="preserve">biochemical </w:t>
      </w:r>
      <w:r w:rsidR="00F42CD4" w:rsidRPr="005E3AB5">
        <w:t xml:space="preserve">pathway </w:t>
      </w:r>
      <w:r w:rsidR="00BB4D6B" w:rsidRPr="005E3AB5">
        <w:t xml:space="preserve">by which fruits undergo the softening process is not fully understood (Dotto </w:t>
      </w:r>
      <w:r w:rsidR="00BB4D6B" w:rsidRPr="005E3AB5">
        <w:rPr>
          <w:i/>
        </w:rPr>
        <w:t>et al</w:t>
      </w:r>
      <w:r w:rsidR="00BB4D6B" w:rsidRPr="005E3AB5">
        <w:t xml:space="preserve">., 2006). </w:t>
      </w:r>
      <w:r w:rsidR="009E3990" w:rsidRPr="005E3AB5">
        <w:t>In addition, t</w:t>
      </w:r>
      <w:r w:rsidR="00BB4D6B" w:rsidRPr="005E3AB5">
        <w:t>he classification of the blueberry as a climacteric or non-climacteric fruit is unclear as the blueberry exhibits characteristics of both</w:t>
      </w:r>
      <w:r w:rsidR="000410CF" w:rsidRPr="005E3AB5">
        <w:t>. Climacte</w:t>
      </w:r>
      <w:r w:rsidR="00F84DF9" w:rsidRPr="005E3AB5">
        <w:t xml:space="preserve">ric fruits are characterized </w:t>
      </w:r>
      <w:r w:rsidR="0002769B" w:rsidRPr="005E3AB5">
        <w:t>as having</w:t>
      </w:r>
      <w:r w:rsidR="00F84DF9" w:rsidRPr="005E3AB5">
        <w:t xml:space="preserve"> a respiratory burst and increase</w:t>
      </w:r>
      <w:r w:rsidR="006D3275" w:rsidRPr="005E3AB5">
        <w:t>d</w:t>
      </w:r>
      <w:r w:rsidR="00F84DF9" w:rsidRPr="005E3AB5">
        <w:t xml:space="preserve"> ethylene production at the onset of r</w:t>
      </w:r>
      <w:r w:rsidR="004759B0" w:rsidRPr="005E3AB5">
        <w:t>ipening. Non-climacteric fruit do</w:t>
      </w:r>
      <w:r w:rsidR="00F84DF9" w:rsidRPr="005E3AB5">
        <w:t xml:space="preserve"> not display such a dramatic increase in respiration at the onset of ripening, although an upsurge in ethylene production is sometimes seen </w:t>
      </w:r>
      <w:r w:rsidR="00BB4D6B" w:rsidRPr="005E3AB5">
        <w:t xml:space="preserve">(Zifkin </w:t>
      </w:r>
      <w:r w:rsidR="00BB4D6B" w:rsidRPr="005E3AB5">
        <w:rPr>
          <w:i/>
        </w:rPr>
        <w:t>et al</w:t>
      </w:r>
      <w:r w:rsidR="008123C4" w:rsidRPr="005E3AB5">
        <w:t>., 2012</w:t>
      </w:r>
      <w:r w:rsidR="00BB4D6B" w:rsidRPr="005E3AB5">
        <w:t xml:space="preserve">). </w:t>
      </w:r>
      <w:r w:rsidR="000410CF" w:rsidRPr="005E3AB5">
        <w:t>As more literature was available on the topic,</w:t>
      </w:r>
      <w:r w:rsidR="00BB4D6B" w:rsidRPr="005E3AB5">
        <w:t xml:space="preserve"> </w:t>
      </w:r>
      <w:r w:rsidR="000410CF" w:rsidRPr="005E3AB5">
        <w:t xml:space="preserve">I investigated </w:t>
      </w:r>
      <w:r w:rsidR="00BB4D6B" w:rsidRPr="005E3AB5">
        <w:t xml:space="preserve">the </w:t>
      </w:r>
      <w:r w:rsidR="00A4024D" w:rsidRPr="005E3AB5">
        <w:t xml:space="preserve">climacteric pathway of fruit softening. </w:t>
      </w:r>
    </w:p>
    <w:p w14:paraId="279F7E00" w14:textId="52DE56B5" w:rsidR="00052E34" w:rsidRPr="005E3AB5" w:rsidRDefault="00052E34">
      <w:r w:rsidRPr="005E3AB5">
        <w:rPr>
          <w:noProof/>
        </w:rPr>
        <w:drawing>
          <wp:anchor distT="0" distB="0" distL="114300" distR="114300" simplePos="0" relativeHeight="251664384" behindDoc="0" locked="0" layoutInCell="1" allowOverlap="1" wp14:anchorId="3B33FD7A" wp14:editId="549002EB">
            <wp:simplePos x="0" y="0"/>
            <wp:positionH relativeFrom="column">
              <wp:posOffset>0</wp:posOffset>
            </wp:positionH>
            <wp:positionV relativeFrom="paragraph">
              <wp:posOffset>2058035</wp:posOffset>
            </wp:positionV>
            <wp:extent cx="5486400" cy="1584325"/>
            <wp:effectExtent l="0" t="0" r="0" b="0"/>
            <wp:wrapThrough wrapText="bothSides">
              <wp:wrapPolygon edited="0">
                <wp:start x="0" y="0"/>
                <wp:lineTo x="0" y="21124"/>
                <wp:lineTo x="21500" y="21124"/>
                <wp:lineTo x="21500"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84325"/>
                    </a:xfrm>
                    <a:prstGeom prst="rect">
                      <a:avLst/>
                    </a:prstGeom>
                    <a:noFill/>
                    <a:ln>
                      <a:noFill/>
                    </a:ln>
                  </pic:spPr>
                </pic:pic>
              </a:graphicData>
            </a:graphic>
          </wp:anchor>
        </w:drawing>
      </w:r>
      <w:r w:rsidR="009D46E7" w:rsidRPr="005E3AB5">
        <w:rPr>
          <w:noProof/>
        </w:rPr>
        <w:pict w14:anchorId="33CCC3CB">
          <v:shape id="Text Box 9" o:spid="_x0000_s1027" type="#_x0000_t202" style="position:absolute;margin-left:99pt;margin-top:205.8pt;width:63pt;height:18pt;z-index:251663360;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" filled="f" stroked="f">
            <v:textbox>
              <w:txbxContent>
                <w:p w14:paraId="07C9850F" w14:textId="77777777" w:rsidR="00307CD2" w:rsidRDefault="00307CD2"/>
              </w:txbxContent>
            </v:textbox>
            <w10:wrap type="through"/>
          </v:shape>
        </w:pict>
      </w:r>
      <w:r w:rsidR="00A4024D" w:rsidRPr="005E3AB5">
        <w:tab/>
        <w:t xml:space="preserve">The key </w:t>
      </w:r>
      <w:r w:rsidR="00654B2A" w:rsidRPr="005E3AB5">
        <w:t xml:space="preserve">regulator in fruit ripening in climacteric fruits is </w:t>
      </w:r>
      <w:r w:rsidR="006D3275" w:rsidRPr="005E3AB5">
        <w:t>the plant hormone ethylene</w:t>
      </w:r>
      <w:r w:rsidR="00654B2A" w:rsidRPr="005E3AB5">
        <w:t xml:space="preserve">. An increase in ethylene biosynthesis </w:t>
      </w:r>
      <w:r w:rsidR="00353B44" w:rsidRPr="005E3AB5">
        <w:t>initiates</w:t>
      </w:r>
      <w:r w:rsidR="00654B2A" w:rsidRPr="005E3AB5">
        <w:t xml:space="preserve"> the ripening </w:t>
      </w:r>
      <w:r w:rsidR="008B26A0" w:rsidRPr="005E3AB5">
        <w:t xml:space="preserve">and softening </w:t>
      </w:r>
      <w:r w:rsidR="00654B2A" w:rsidRPr="005E3AB5">
        <w:t>process</w:t>
      </w:r>
      <w:r w:rsidR="008B26A0" w:rsidRPr="005E3AB5">
        <w:t xml:space="preserve"> in plants </w:t>
      </w:r>
      <w:r w:rsidR="00654B2A" w:rsidRPr="005E3AB5">
        <w:t>(White, 2002). The pathway begins when S-adenosyl-methionine</w:t>
      </w:r>
      <w:r w:rsidR="00C74647" w:rsidRPr="005E3AB5">
        <w:t xml:space="preserve"> (SAM)</w:t>
      </w:r>
      <w:r w:rsidR="00654B2A" w:rsidRPr="005E3AB5">
        <w:t xml:space="preserve"> is converted into 1-aminocyclopropane-1-carboxylic acid (ACC). This reaction is catalyzed by ACC synthase (</w:t>
      </w:r>
      <w:r w:rsidR="00654B2A" w:rsidRPr="005E3AB5">
        <w:rPr>
          <w:i/>
        </w:rPr>
        <w:t>ACS</w:t>
      </w:r>
      <w:r w:rsidR="00D42682" w:rsidRPr="005E3AB5">
        <w:rPr>
          <w:i/>
        </w:rPr>
        <w:t>2</w:t>
      </w:r>
      <w:r w:rsidR="00654B2A" w:rsidRPr="005E3AB5">
        <w:t xml:space="preserve">). ACC </w:t>
      </w:r>
      <w:r w:rsidR="00D42682" w:rsidRPr="005E3AB5">
        <w:t>oxidase (</w:t>
      </w:r>
      <w:r w:rsidR="00D42682" w:rsidRPr="005E3AB5">
        <w:rPr>
          <w:i/>
        </w:rPr>
        <w:t>ACO1)</w:t>
      </w:r>
      <w:r w:rsidR="00D42682" w:rsidRPr="005E3AB5">
        <w:t xml:space="preserve"> catalyzes the oxidization of ACC into ethylene. </w:t>
      </w:r>
    </w:p>
    <w:p w14:paraId="2CB199D6" w14:textId="77777777" w:rsidR="00052E34" w:rsidRPr="005E3AB5" w:rsidRDefault="009D46E7">
      <w:r w:rsidRPr="005E3AB5">
        <w:rPr>
          <w:noProof/>
        </w:rPr>
        <w:pict w14:anchorId="51801517">
          <v:shape id="Text Box 16" o:spid="_x0000_s1028" type="#_x0000_t202" style="position:absolute;margin-left:369pt;margin-top:-55.15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P0cdACAAAW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" filled="f" stroked="f">
            <v:textbox>
              <w:txbxContent>
                <w:p w14:paraId="462E55B1" w14:textId="77777777" w:rsidR="00307CD2" w:rsidRPr="008B26A0" w:rsidRDefault="00307CD2">
                  <w:pPr>
                    <w:rPr>
                      <w:color w:val="FF0000"/>
                    </w:rPr>
                  </w:pPr>
                  <w:r w:rsidRPr="008B26A0">
                    <w:rPr>
                      <w:color w:val="FF0000"/>
                    </w:rPr>
                    <w:t>Ethylene</w:t>
                  </w:r>
                </w:p>
              </w:txbxContent>
            </v:textbox>
            <w10:wrap type="square"/>
          </v:shape>
        </w:pict>
      </w:r>
      <w:r w:rsidRPr="005E3AB5">
        <w:rPr>
          <w:noProof/>
        </w:rPr>
        <w:pict w14:anchorId="39B60519">
          <v:shape id="Text Box 15" o:spid="_x0000_s1030" type="#_x0000_t202" style="position:absolute;margin-left:207pt;margin-top:-37.15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hEdA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" filled="f" stroked="f">
            <v:textbox>
              <w:txbxContent>
                <w:p w14:paraId="0D0F193E" w14:textId="77777777" w:rsidR="00307CD2" w:rsidRPr="008B26A0" w:rsidRDefault="00307CD2">
                  <w:pPr>
                    <w:rPr>
                      <w:color w:val="FF0000"/>
                    </w:rPr>
                  </w:pPr>
                  <w:r w:rsidRPr="008B26A0">
                    <w:rPr>
                      <w:color w:val="FF0000"/>
                    </w:rPr>
                    <w:t>ACC</w:t>
                  </w:r>
                </w:p>
              </w:txbxContent>
            </v:textbox>
            <w10:wrap type="square"/>
          </v:shape>
        </w:pict>
      </w:r>
      <w:r w:rsidRPr="005E3AB5">
        <w:rPr>
          <w:noProof/>
        </w:rPr>
        <w:pict w14:anchorId="16EE5F95">
          <v:shape id="Text Box 12" o:spid="_x0000_s1031" type="#_x0000_t202" style="position:absolute;margin-left:27pt;margin-top:-28.15pt;width:54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DIbN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" filled="f" stroked="f">
            <v:textbox>
              <w:txbxContent>
                <w:p w14:paraId="42DFBABE" w14:textId="77777777" w:rsidR="00307CD2" w:rsidRPr="008B26A0" w:rsidRDefault="00307CD2">
                  <w:pPr>
                    <w:rPr>
                      <w:color w:val="FF0000"/>
                    </w:rPr>
                  </w:pPr>
                  <w:r w:rsidRPr="008B26A0">
                    <w:rPr>
                      <w:color w:val="FF0000"/>
                    </w:rPr>
                    <w:t>SAM</w:t>
                  </w:r>
                </w:p>
              </w:txbxContent>
            </v:textbox>
            <w10:wrap type="square"/>
          </v:shape>
        </w:pict>
      </w:r>
    </w:p>
    <w:p w14:paraId="34677B26" w14:textId="36B14023" w:rsidR="00A4024D" w:rsidRPr="005E3AB5" w:rsidRDefault="00D42682">
      <w:r w:rsidRPr="005E3AB5">
        <w:t xml:space="preserve">Ethylene </w:t>
      </w:r>
      <w:r w:rsidR="008B26A0" w:rsidRPr="005E3AB5">
        <w:t>directly</w:t>
      </w:r>
      <w:r w:rsidRPr="005E3AB5">
        <w:t xml:space="preserve"> affect</w:t>
      </w:r>
      <w:r w:rsidR="008B26A0" w:rsidRPr="005E3AB5">
        <w:t>s</w:t>
      </w:r>
      <w:r w:rsidRPr="005E3AB5">
        <w:t xml:space="preserve"> the tra</w:t>
      </w:r>
      <w:r w:rsidR="009D46E7" w:rsidRPr="005E3AB5">
        <w:rPr>
          <w:noProof/>
        </w:rPr>
        <w:pict w14:anchorId="51D5A641">
          <v:shape id="Text Box 18" o:spid="_x0000_s1037" type="#_x0000_t202" style="position:absolute;margin-left:27pt;margin-top:-28.75pt;width:396pt;height:5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" filled="f" stroked="f">
            <v:textbox>
              <w:txbxContent>
                <w:p w14:paraId="0DA8975C" w14:textId="44E249C0" w:rsidR="00307CD2" w:rsidRDefault="00307CD2" w:rsidP="00052E34">
                  <w:pPr>
                    <w:spacing w:line="240" w:lineRule="auto"/>
                  </w:pPr>
                  <w:r>
                    <w:t xml:space="preserve">Fig. 2- this diagram depicts the conversion of SAM into ethylene, which is an important plant hormone that initiates the ripening process in climacteric fruits. (NSF, year). </w:t>
                  </w:r>
                </w:p>
              </w:txbxContent>
            </v:textbox>
            <w10:wrap type="topAndBottom"/>
          </v:shape>
        </w:pict>
      </w:r>
      <w:r w:rsidRPr="005E3AB5">
        <w:t>nscription of many ripening-related genes, which leads to the softening of fruits</w:t>
      </w:r>
      <w:r w:rsidR="006D3275" w:rsidRPr="005E3AB5">
        <w:t xml:space="preserve"> (Fonseca </w:t>
      </w:r>
      <w:r w:rsidR="006D3275" w:rsidRPr="005E3AB5">
        <w:rPr>
          <w:i/>
        </w:rPr>
        <w:t>et al.</w:t>
      </w:r>
      <w:r w:rsidR="006D3275" w:rsidRPr="005E3AB5">
        <w:t>, 2005). However, I do not fully understand the process by which ethylene interacts with these genes, as the literature was unclear in this matter.</w:t>
      </w:r>
      <w:r w:rsidRPr="005E3AB5">
        <w:t xml:space="preserve"> </w:t>
      </w:r>
      <w:r w:rsidR="004759B0" w:rsidRPr="005E3AB5">
        <w:t>Six genes in the tomato (</w:t>
      </w:r>
      <w:r w:rsidR="004759B0" w:rsidRPr="005E3AB5">
        <w:rPr>
          <w:i/>
        </w:rPr>
        <w:t>LeETR1-6)</w:t>
      </w:r>
      <w:r w:rsidR="004759B0" w:rsidRPr="005E3AB5">
        <w:t xml:space="preserve"> encode for e</w:t>
      </w:r>
      <w:r w:rsidR="00671737" w:rsidRPr="005E3AB5">
        <w:t>thylene receptors</w:t>
      </w:r>
      <w:r w:rsidR="00353B44" w:rsidRPr="005E3AB5">
        <w:t xml:space="preserve">. In the absence of ethylene, these receptors inhibit </w:t>
      </w:r>
      <w:r w:rsidR="00671737" w:rsidRPr="005E3AB5">
        <w:t>the expressi</w:t>
      </w:r>
      <w:r w:rsidR="006D3275" w:rsidRPr="005E3AB5">
        <w:t>on of ethylene-responsive genes, which causes the fruit to be more resistant to softening.</w:t>
      </w:r>
      <w:r w:rsidR="00671737" w:rsidRPr="005E3AB5">
        <w:t xml:space="preserve"> </w:t>
      </w:r>
      <w:r w:rsidR="004759B0" w:rsidRPr="005E3AB5">
        <w:t xml:space="preserve">A mutation of the </w:t>
      </w:r>
      <w:r w:rsidR="007E622F" w:rsidRPr="005E3AB5">
        <w:rPr>
          <w:i/>
        </w:rPr>
        <w:t>At</w:t>
      </w:r>
      <w:r w:rsidR="002168B7" w:rsidRPr="005E3AB5">
        <w:rPr>
          <w:i/>
        </w:rPr>
        <w:t>ETR1</w:t>
      </w:r>
      <w:r w:rsidR="002168B7" w:rsidRPr="005E3AB5">
        <w:t xml:space="preserve"> </w:t>
      </w:r>
      <w:r w:rsidR="00511050" w:rsidRPr="005E3AB5">
        <w:t xml:space="preserve">gene </w:t>
      </w:r>
      <w:r w:rsidR="007E622F" w:rsidRPr="005E3AB5">
        <w:t>(</w:t>
      </w:r>
      <w:r w:rsidR="008B26A0" w:rsidRPr="005E3AB5">
        <w:t>ortholog</w:t>
      </w:r>
      <w:r w:rsidR="007E622F" w:rsidRPr="005E3AB5">
        <w:t xml:space="preserve"> of </w:t>
      </w:r>
      <w:r w:rsidR="007E622F" w:rsidRPr="005E3AB5">
        <w:rPr>
          <w:i/>
        </w:rPr>
        <w:t xml:space="preserve">LeETR3) </w:t>
      </w:r>
      <w:r w:rsidR="002168B7" w:rsidRPr="005E3AB5">
        <w:t xml:space="preserve">leads to the </w:t>
      </w:r>
      <w:r w:rsidR="002168B7" w:rsidRPr="005E3AB5">
        <w:rPr>
          <w:i/>
        </w:rPr>
        <w:t>Never ripe (Nr)</w:t>
      </w:r>
      <w:r w:rsidR="002168B7" w:rsidRPr="005E3AB5">
        <w:t xml:space="preserve"> phen</w:t>
      </w:r>
      <w:r w:rsidR="00B0341F" w:rsidRPr="005E3AB5">
        <w:t xml:space="preserve">otype. Fruits displaying the </w:t>
      </w:r>
      <w:r w:rsidR="00B0341F" w:rsidRPr="005E3AB5">
        <w:rPr>
          <w:i/>
        </w:rPr>
        <w:t>Nr</w:t>
      </w:r>
      <w:r w:rsidR="00B0341F" w:rsidRPr="005E3AB5">
        <w:t xml:space="preserve"> ph</w:t>
      </w:r>
      <w:r w:rsidR="002168B7" w:rsidRPr="005E3AB5">
        <w:t>enotype do not ripen and, thus, stay firm</w:t>
      </w:r>
      <w:r w:rsidR="006F1EE6" w:rsidRPr="005E3AB5">
        <w:t>er</w:t>
      </w:r>
      <w:r w:rsidR="002168B7" w:rsidRPr="005E3AB5">
        <w:t xml:space="preserve"> for longer. The </w:t>
      </w:r>
      <w:r w:rsidR="00B0341F" w:rsidRPr="005E3AB5">
        <w:rPr>
          <w:i/>
        </w:rPr>
        <w:t>At</w:t>
      </w:r>
      <w:r w:rsidR="002168B7" w:rsidRPr="005E3AB5">
        <w:rPr>
          <w:i/>
        </w:rPr>
        <w:t xml:space="preserve">ETR1 </w:t>
      </w:r>
      <w:r w:rsidR="002168B7" w:rsidRPr="005E3AB5">
        <w:t xml:space="preserve">gene is the only ETR gene whose expression changes significantly during ripening. </w:t>
      </w:r>
      <w:r w:rsidR="008903F4" w:rsidRPr="005E3AB5">
        <w:t>T</w:t>
      </w:r>
      <w:r w:rsidR="004759B0" w:rsidRPr="005E3AB5">
        <w:t>he production of</w:t>
      </w:r>
      <w:r w:rsidR="002168B7" w:rsidRPr="005E3AB5">
        <w:t xml:space="preserve"> </w:t>
      </w:r>
      <w:r w:rsidR="00B0341F" w:rsidRPr="005E3AB5">
        <w:rPr>
          <w:i/>
        </w:rPr>
        <w:t>At</w:t>
      </w:r>
      <w:r w:rsidR="002168B7" w:rsidRPr="005E3AB5">
        <w:rPr>
          <w:i/>
        </w:rPr>
        <w:t xml:space="preserve">ETR1 </w:t>
      </w:r>
      <w:r w:rsidR="002168B7" w:rsidRPr="005E3AB5">
        <w:t>during ripening reduces</w:t>
      </w:r>
      <w:r w:rsidR="00B0341F" w:rsidRPr="005E3AB5">
        <w:t xml:space="preserve"> the</w:t>
      </w:r>
      <w:r w:rsidR="002168B7" w:rsidRPr="005E3AB5">
        <w:t xml:space="preserve"> ethylene </w:t>
      </w:r>
      <w:r w:rsidR="00B0341F" w:rsidRPr="005E3AB5">
        <w:t xml:space="preserve">perception of </w:t>
      </w:r>
      <w:r w:rsidR="004759B0" w:rsidRPr="005E3AB5">
        <w:t>ethylene-</w:t>
      </w:r>
      <w:r w:rsidR="002168B7" w:rsidRPr="005E3AB5">
        <w:t>responsive genes</w:t>
      </w:r>
      <w:r w:rsidR="00B0341F" w:rsidRPr="005E3AB5">
        <w:t>.</w:t>
      </w:r>
      <w:r w:rsidR="007E622F" w:rsidRPr="005E3AB5">
        <w:t xml:space="preserve"> </w:t>
      </w:r>
      <w:r w:rsidR="00B0341F" w:rsidRPr="005E3AB5">
        <w:t>Thus, the fruit does not ripen but stays firm, as it cannot respond to ethylene production (White, 2002).</w:t>
      </w:r>
    </w:p>
    <w:p w14:paraId="00EC3F2E" w14:textId="77777777" w:rsidR="00B20C86" w:rsidRPr="005E3AB5" w:rsidRDefault="00BD0C31">
      <w:r w:rsidRPr="005E3AB5">
        <w:tab/>
      </w:r>
      <w:r w:rsidR="00B0341F" w:rsidRPr="005E3AB5">
        <w:t>A</w:t>
      </w:r>
      <w:r w:rsidR="000C32D1" w:rsidRPr="005E3AB5">
        <w:t xml:space="preserve"> family of genes that is stimulated by ethylene is the expansin gene family. Expansins</w:t>
      </w:r>
      <w:r w:rsidR="00B0341F" w:rsidRPr="005E3AB5">
        <w:t xml:space="preserve"> </w:t>
      </w:r>
      <w:r w:rsidR="004759B0" w:rsidRPr="005E3AB5">
        <w:t>(</w:t>
      </w:r>
      <w:r w:rsidR="004759B0" w:rsidRPr="005E3AB5">
        <w:rPr>
          <w:i/>
        </w:rPr>
        <w:t>EXPA1-3</w:t>
      </w:r>
      <w:r w:rsidR="004759B0" w:rsidRPr="005E3AB5">
        <w:t>)</w:t>
      </w:r>
      <w:r w:rsidR="004759B0" w:rsidRPr="005E3AB5">
        <w:rPr>
          <w:i/>
        </w:rPr>
        <w:t xml:space="preserve"> </w:t>
      </w:r>
      <w:r w:rsidR="00B0341F" w:rsidRPr="005E3AB5">
        <w:t>are enzymes that</w:t>
      </w:r>
      <w:r w:rsidR="000C32D1" w:rsidRPr="005E3AB5">
        <w:t xml:space="preserve"> </w:t>
      </w:r>
      <w:r w:rsidR="00B20C86" w:rsidRPr="005E3AB5">
        <w:t xml:space="preserve">loosen the cell walls of fruits and promote the expansion of </w:t>
      </w:r>
      <w:r w:rsidR="004759B0" w:rsidRPr="005E3AB5">
        <w:t xml:space="preserve">the primary cell wall </w:t>
      </w:r>
      <w:r w:rsidR="00B20C86" w:rsidRPr="005E3AB5">
        <w:t xml:space="preserve">(Scherban </w:t>
      </w:r>
      <w:r w:rsidR="00B20C86" w:rsidRPr="005E3AB5">
        <w:rPr>
          <w:i/>
        </w:rPr>
        <w:t>et al</w:t>
      </w:r>
      <w:r w:rsidR="00B20C86" w:rsidRPr="005E3AB5">
        <w:t xml:space="preserve">., 1995). Polysaccharides that compose </w:t>
      </w:r>
      <w:r w:rsidR="004759B0" w:rsidRPr="005E3AB5">
        <w:t>primary</w:t>
      </w:r>
      <w:r w:rsidR="00B20C86" w:rsidRPr="005E3AB5">
        <w:t xml:space="preserve"> cell walls are long polymers that remain tightly bound to one another through noncovalent interactions</w:t>
      </w:r>
      <w:r w:rsidR="004759B0" w:rsidRPr="005E3AB5">
        <w:t xml:space="preserve"> such as hydrogen bonds</w:t>
      </w:r>
      <w:r w:rsidR="00B20C86" w:rsidRPr="005E3AB5">
        <w:t xml:space="preserve">. </w:t>
      </w:r>
      <w:r w:rsidR="009E3990" w:rsidRPr="005E3AB5">
        <w:t>E</w:t>
      </w:r>
      <w:r w:rsidR="00B20C86" w:rsidRPr="005E3AB5">
        <w:t>xpansins weaken</w:t>
      </w:r>
      <w:r w:rsidR="004759B0" w:rsidRPr="005E3AB5">
        <w:t xml:space="preserve"> the</w:t>
      </w:r>
      <w:r w:rsidR="00B20C86" w:rsidRPr="005E3AB5">
        <w:t xml:space="preserve"> hydrogen bonds between the polysaccharides and make the </w:t>
      </w:r>
      <w:r w:rsidR="002028F6" w:rsidRPr="005E3AB5">
        <w:t>polysaccharides</w:t>
      </w:r>
      <w:r w:rsidR="00B20C86" w:rsidRPr="005E3AB5">
        <w:t xml:space="preserve"> more susceptible to </w:t>
      </w:r>
      <w:r w:rsidR="004759B0" w:rsidRPr="005E3AB5">
        <w:t>attack by a variety of cell-wall-</w:t>
      </w:r>
      <w:r w:rsidR="002028F6" w:rsidRPr="005E3AB5">
        <w:t>degrading enzymes</w:t>
      </w:r>
      <w:r w:rsidR="00B20C86" w:rsidRPr="005E3AB5">
        <w:t xml:space="preserve">. </w:t>
      </w:r>
      <w:r w:rsidR="002028F6" w:rsidRPr="005E3AB5">
        <w:t xml:space="preserve">As the polysaccharides in the cell wall are depolymerized, </w:t>
      </w:r>
      <w:r w:rsidR="00B20C86" w:rsidRPr="005E3AB5">
        <w:t xml:space="preserve">the </w:t>
      </w:r>
      <w:r w:rsidR="002028F6" w:rsidRPr="005E3AB5">
        <w:t>fruit</w:t>
      </w:r>
      <w:r w:rsidR="007C31CB" w:rsidRPr="005E3AB5">
        <w:t xml:space="preserve"> softens</w:t>
      </w:r>
      <w:r w:rsidR="00B20C86" w:rsidRPr="005E3AB5">
        <w:t>.</w:t>
      </w:r>
      <w:r w:rsidR="007C31CB" w:rsidRPr="005E3AB5">
        <w:t xml:space="preserve"> T</w:t>
      </w:r>
      <w:r w:rsidR="00B20C86" w:rsidRPr="005E3AB5">
        <w:t xml:space="preserve">he overexpression of the </w:t>
      </w:r>
      <w:r w:rsidR="00B20C86" w:rsidRPr="005E3AB5">
        <w:rPr>
          <w:i/>
        </w:rPr>
        <w:t xml:space="preserve">LeEXP1 </w:t>
      </w:r>
      <w:r w:rsidR="00B20C86" w:rsidRPr="005E3AB5">
        <w:t xml:space="preserve">gene leads to </w:t>
      </w:r>
      <w:r w:rsidR="009A1161" w:rsidRPr="005E3AB5">
        <w:t>softer fruit</w:t>
      </w:r>
      <w:r w:rsidR="004759B0" w:rsidRPr="005E3AB5">
        <w:t>s while silencing of the gene lea</w:t>
      </w:r>
      <w:r w:rsidR="009A1161" w:rsidRPr="005E3AB5">
        <w:t>d</w:t>
      </w:r>
      <w:r w:rsidR="004759B0" w:rsidRPr="005E3AB5">
        <w:t>s</w:t>
      </w:r>
      <w:r w:rsidR="009A1161" w:rsidRPr="005E3AB5">
        <w:t xml:space="preserve"> to firmer fruits</w:t>
      </w:r>
      <w:r w:rsidR="004759B0" w:rsidRPr="005E3AB5">
        <w:t xml:space="preserve">. </w:t>
      </w:r>
      <w:r w:rsidR="009A1161" w:rsidRPr="005E3AB5">
        <w:t xml:space="preserve">In </w:t>
      </w:r>
      <w:r w:rsidR="009A1161" w:rsidRPr="005E3AB5">
        <w:rPr>
          <w:i/>
        </w:rPr>
        <w:t>Arabidopsis</w:t>
      </w:r>
      <w:r w:rsidR="009A1161" w:rsidRPr="005E3AB5">
        <w:t xml:space="preserve">, </w:t>
      </w:r>
      <w:r w:rsidR="002028F6" w:rsidRPr="005E3AB5">
        <w:t>at least 24</w:t>
      </w:r>
      <w:r w:rsidR="009A1161" w:rsidRPr="005E3AB5">
        <w:t xml:space="preserve"> </w:t>
      </w:r>
      <w:r w:rsidR="004759B0" w:rsidRPr="005E3AB5">
        <w:t>expansin genes have been found (</w:t>
      </w:r>
      <w:r w:rsidR="00933020" w:rsidRPr="005E3AB5">
        <w:t>Cosgroove, 2000)</w:t>
      </w:r>
      <w:r w:rsidR="009A1161" w:rsidRPr="005E3AB5">
        <w:t xml:space="preserve">. </w:t>
      </w:r>
    </w:p>
    <w:p w14:paraId="024085CB" w14:textId="0111C818" w:rsidR="009A1161" w:rsidRPr="005E3AB5" w:rsidRDefault="009A1161">
      <w:r w:rsidRPr="005E3AB5">
        <w:tab/>
        <w:t xml:space="preserve">As expansin proteins loosen the </w:t>
      </w:r>
      <w:r w:rsidR="007C31CB" w:rsidRPr="005E3AB5">
        <w:t xml:space="preserve">bonds of the polymers that compose the </w:t>
      </w:r>
      <w:r w:rsidRPr="005E3AB5">
        <w:t>cell wall</w:t>
      </w:r>
      <w:r w:rsidR="007C31CB" w:rsidRPr="005E3AB5">
        <w:t xml:space="preserve">s of fruits, polysaccharides such as cellulose and hemicellulose </w:t>
      </w:r>
      <w:r w:rsidRPr="005E3AB5">
        <w:t xml:space="preserve">become more exposed and vulnerable to attack by </w:t>
      </w:r>
      <w:r w:rsidR="005C2619" w:rsidRPr="005E3AB5">
        <w:t>cell-wall-degrading</w:t>
      </w:r>
      <w:r w:rsidRPr="005E3AB5">
        <w:t xml:space="preserve"> enzymes. </w:t>
      </w:r>
      <w:r w:rsidR="007C31CB" w:rsidRPr="005E3AB5">
        <w:t>T</w:t>
      </w:r>
      <w:r w:rsidRPr="005E3AB5">
        <w:t>hese</w:t>
      </w:r>
      <w:r w:rsidR="002C74AD" w:rsidRPr="005E3AB5">
        <w:t xml:space="preserve"> cell-wall-</w:t>
      </w:r>
      <w:r w:rsidR="007C31CB" w:rsidRPr="005E3AB5">
        <w:t>de</w:t>
      </w:r>
      <w:r w:rsidR="006D3275" w:rsidRPr="005E3AB5">
        <w:t>grading</w:t>
      </w:r>
      <w:r w:rsidRPr="005E3AB5">
        <w:t xml:space="preserve"> enzymes are </w:t>
      </w:r>
      <w:r w:rsidR="002C74AD" w:rsidRPr="005E3AB5">
        <w:t xml:space="preserve">directly </w:t>
      </w:r>
      <w:r w:rsidRPr="005E3AB5">
        <w:t>activate</w:t>
      </w:r>
      <w:r w:rsidR="005C2619" w:rsidRPr="005E3AB5">
        <w:t>d by the production of ethylene.</w:t>
      </w:r>
      <w:r w:rsidR="006D3275" w:rsidRPr="005E3AB5">
        <w:t xml:space="preserve"> </w:t>
      </w:r>
      <w:r w:rsidR="005C2619" w:rsidRPr="005E3AB5">
        <w:t>However,</w:t>
      </w:r>
      <w:r w:rsidR="006D3275" w:rsidRPr="005E3AB5">
        <w:t xml:space="preserve"> the way </w:t>
      </w:r>
      <w:r w:rsidR="005C2619" w:rsidRPr="005E3AB5">
        <w:t xml:space="preserve">by which </w:t>
      </w:r>
      <w:r w:rsidR="006D3275" w:rsidRPr="005E3AB5">
        <w:t>ethylene activates the cell-wall-degrading is not well understood.</w:t>
      </w:r>
      <w:r w:rsidRPr="005E3AB5">
        <w:t xml:space="preserve"> One such </w:t>
      </w:r>
      <w:r w:rsidR="00933020" w:rsidRPr="005E3AB5">
        <w:t xml:space="preserve">group of </w:t>
      </w:r>
      <w:r w:rsidRPr="005E3AB5">
        <w:t>enzyme</w:t>
      </w:r>
      <w:r w:rsidR="00933020" w:rsidRPr="005E3AB5">
        <w:t>s</w:t>
      </w:r>
      <w:r w:rsidRPr="005E3AB5">
        <w:t xml:space="preserve"> </w:t>
      </w:r>
      <w:r w:rsidR="00933020" w:rsidRPr="005E3AB5">
        <w:t>is the</w:t>
      </w:r>
      <w:r w:rsidRPr="005E3AB5">
        <w:t xml:space="preserve"> polygala</w:t>
      </w:r>
      <w:r w:rsidR="00933020" w:rsidRPr="005E3AB5">
        <w:t xml:space="preserve">cturonases </w:t>
      </w:r>
      <w:r w:rsidR="00933020" w:rsidRPr="005E3AB5">
        <w:rPr>
          <w:i/>
        </w:rPr>
        <w:t>(PG1-2)</w:t>
      </w:r>
      <w:r w:rsidR="00933020" w:rsidRPr="005E3AB5">
        <w:t>. These enzymes depolymerize pectins by cleaving the galacturonic acid backbone of the pectin polymers.</w:t>
      </w:r>
      <w:r w:rsidR="00F26D8A" w:rsidRPr="005E3AB5">
        <w:t xml:space="preserve"> An enzyme that works in </w:t>
      </w:r>
      <w:r w:rsidR="00307CD2" w:rsidRPr="005E3AB5">
        <w:t xml:space="preserve">cooperation? </w:t>
      </w:r>
      <w:r w:rsidR="00F26D8A" w:rsidRPr="005E3AB5">
        <w:t xml:space="preserve">with the </w:t>
      </w:r>
      <w:r w:rsidR="00F26D8A" w:rsidRPr="005E3AB5">
        <w:rPr>
          <w:i/>
        </w:rPr>
        <w:t>PG</w:t>
      </w:r>
      <w:r w:rsidR="00F26D8A" w:rsidRPr="005E3AB5">
        <w:t xml:space="preserve"> proteins is pectinmethylesterase (</w:t>
      </w:r>
      <w:r w:rsidR="00F26D8A" w:rsidRPr="005E3AB5">
        <w:rPr>
          <w:i/>
        </w:rPr>
        <w:t>PME</w:t>
      </w:r>
      <w:r w:rsidR="00796B12" w:rsidRPr="005E3AB5">
        <w:rPr>
          <w:i/>
        </w:rPr>
        <w:t>U</w:t>
      </w:r>
      <w:r w:rsidR="00F26D8A" w:rsidRPr="005E3AB5">
        <w:rPr>
          <w:i/>
        </w:rPr>
        <w:t>1</w:t>
      </w:r>
      <w:r w:rsidR="00F26D8A" w:rsidRPr="005E3AB5">
        <w:t xml:space="preserve">). </w:t>
      </w:r>
      <w:r w:rsidR="007C31CB" w:rsidRPr="005E3AB5">
        <w:t>Pectinmethylesterase</w:t>
      </w:r>
      <w:r w:rsidR="00F26D8A" w:rsidRPr="005E3AB5">
        <w:t xml:space="preserve"> de-esterifies pecti</w:t>
      </w:r>
      <w:r w:rsidR="00307CD2" w:rsidRPr="005E3AB5">
        <w:t>n</w:t>
      </w:r>
      <w:r w:rsidR="00F26D8A" w:rsidRPr="005E3AB5">
        <w:t xml:space="preserve">, which makes them vulnerable to attack by </w:t>
      </w:r>
      <w:r w:rsidR="00397510" w:rsidRPr="005E3AB5">
        <w:t>PG’s (Proctor and Peng, 2001).</w:t>
      </w:r>
      <w:r w:rsidR="00933020" w:rsidRPr="005E3AB5">
        <w:t xml:space="preserve"> </w:t>
      </w:r>
      <w:r w:rsidR="005C2619" w:rsidRPr="005E3AB5">
        <w:t>Ethylene induces a</w:t>
      </w:r>
      <w:r w:rsidR="001A3470" w:rsidRPr="005E3AB5">
        <w:t xml:space="preserve">n accumulation of </w:t>
      </w:r>
      <w:r w:rsidR="001A3470" w:rsidRPr="005E3AB5">
        <w:rPr>
          <w:i/>
        </w:rPr>
        <w:t>PG</w:t>
      </w:r>
      <w:r w:rsidR="001A3470" w:rsidRPr="005E3AB5">
        <w:t xml:space="preserve"> mRNA in pears and tomatoes. The </w:t>
      </w:r>
      <w:r w:rsidR="00307CD2" w:rsidRPr="005E3AB5">
        <w:rPr>
          <w:rFonts w:cs="Times New Roman"/>
        </w:rPr>
        <w:t>b</w:t>
      </w:r>
      <w:r w:rsidR="007C31CB" w:rsidRPr="005E3AB5">
        <w:rPr>
          <w:rFonts w:cs="Times New Roman"/>
        </w:rPr>
        <w:t>eta</w:t>
      </w:r>
      <w:r w:rsidR="001A3470" w:rsidRPr="005E3AB5">
        <w:t>-galactosidases</w:t>
      </w:r>
      <w:r w:rsidR="006F1EE6" w:rsidRPr="005E3AB5">
        <w:t xml:space="preserve"> (</w:t>
      </w:r>
      <w:r w:rsidR="006F1EE6" w:rsidRPr="005E3AB5">
        <w:rPr>
          <w:i/>
        </w:rPr>
        <w:t>TBG4</w:t>
      </w:r>
      <w:r w:rsidR="006F1EE6" w:rsidRPr="005E3AB5">
        <w:t xml:space="preserve">) </w:t>
      </w:r>
      <w:r w:rsidR="00307CD2" w:rsidRPr="005E3AB5">
        <w:t>comprise</w:t>
      </w:r>
      <w:r w:rsidR="001A3470" w:rsidRPr="005E3AB5">
        <w:t xml:space="preserve"> another group of </w:t>
      </w:r>
      <w:r w:rsidR="00FF3BCA" w:rsidRPr="005E3AB5">
        <w:t xml:space="preserve">cell-wall-degrading </w:t>
      </w:r>
      <w:r w:rsidR="001A3470" w:rsidRPr="005E3AB5">
        <w:t xml:space="preserve">enzymes that is activated by ethylene. </w:t>
      </w:r>
      <w:r w:rsidR="006F1EE6" w:rsidRPr="005E3AB5">
        <w:t>An additional</w:t>
      </w:r>
      <w:r w:rsidR="00CE3903" w:rsidRPr="005E3AB5">
        <w:t xml:space="preserve"> group of enzymes important in the fruit softening process is the </w:t>
      </w:r>
      <w:r w:rsidR="001A3470" w:rsidRPr="005E3AB5">
        <w:t>Xyloglucan endotransglucylase/hydrolases (</w:t>
      </w:r>
      <w:r w:rsidR="001A3470" w:rsidRPr="005E3AB5">
        <w:rPr>
          <w:i/>
        </w:rPr>
        <w:t>XTH</w:t>
      </w:r>
      <w:r w:rsidR="001A3470" w:rsidRPr="005E3AB5">
        <w:t xml:space="preserve">) </w:t>
      </w:r>
      <w:r w:rsidR="00CE3903" w:rsidRPr="005E3AB5">
        <w:t>enzyme group</w:t>
      </w:r>
      <w:r w:rsidR="00F26D8A" w:rsidRPr="005E3AB5">
        <w:t>,</w:t>
      </w:r>
      <w:r w:rsidR="00CE3903" w:rsidRPr="005E3AB5">
        <w:t xml:space="preserve"> which is also induced by ethylene. These enzymes</w:t>
      </w:r>
      <w:r w:rsidR="001A3470" w:rsidRPr="005E3AB5">
        <w:t xml:space="preserve"> catalyze the cleavage</w:t>
      </w:r>
      <w:r w:rsidR="00F26D8A" w:rsidRPr="005E3AB5">
        <w:t xml:space="preserve"> of </w:t>
      </w:r>
      <w:r w:rsidR="00307CD2" w:rsidRPr="005E3AB5">
        <w:rPr>
          <w:rFonts w:cs="Times New Roman"/>
        </w:rPr>
        <w:t>b</w:t>
      </w:r>
      <w:r w:rsidR="007C31CB" w:rsidRPr="005E3AB5">
        <w:rPr>
          <w:rFonts w:cs="Times New Roman"/>
        </w:rPr>
        <w:t>eta</w:t>
      </w:r>
      <w:r w:rsidR="00F26D8A" w:rsidRPr="005E3AB5">
        <w:rPr>
          <w:rFonts w:cs="Times New Roman"/>
        </w:rPr>
        <w:t xml:space="preserve">-D-glucan backbones and catalyze the re-ligation </w:t>
      </w:r>
      <w:r w:rsidR="00F26D8A" w:rsidRPr="005E3AB5">
        <w:t xml:space="preserve">xyloglucan molecules. </w:t>
      </w:r>
      <w:r w:rsidR="00CE3903" w:rsidRPr="005E3AB5">
        <w:t>A final</w:t>
      </w:r>
      <w:r w:rsidR="00F26D8A" w:rsidRPr="005E3AB5">
        <w:t xml:space="preserve"> group of enzymes </w:t>
      </w:r>
      <w:r w:rsidR="00CE3903" w:rsidRPr="005E3AB5">
        <w:t xml:space="preserve">that are </w:t>
      </w:r>
      <w:r w:rsidR="00F26D8A" w:rsidRPr="005E3AB5">
        <w:t>positively regulated by ethylene are</w:t>
      </w:r>
      <w:r w:rsidR="006F1EE6" w:rsidRPr="005E3AB5">
        <w:t xml:space="preserve"> the</w:t>
      </w:r>
      <w:r w:rsidR="00F26D8A" w:rsidRPr="005E3AB5">
        <w:t xml:space="preserve"> </w:t>
      </w:r>
      <w:r w:rsidR="00307CD2" w:rsidRPr="005E3AB5">
        <w:rPr>
          <w:rFonts w:cs="Times New Roman"/>
        </w:rPr>
        <w:t>b</w:t>
      </w:r>
      <w:r w:rsidR="007C31CB" w:rsidRPr="005E3AB5">
        <w:rPr>
          <w:rFonts w:cs="Times New Roman"/>
        </w:rPr>
        <w:t>eta</w:t>
      </w:r>
      <w:r w:rsidR="00F26D8A" w:rsidRPr="005E3AB5">
        <w:rPr>
          <w:rFonts w:cs="Times New Roman"/>
        </w:rPr>
        <w:t>-D-</w:t>
      </w:r>
      <w:r w:rsidR="00F26D8A" w:rsidRPr="005E3AB5">
        <w:t>xylosidases</w:t>
      </w:r>
      <w:r w:rsidR="006F1EE6" w:rsidRPr="005E3AB5">
        <w:t xml:space="preserve"> (</w:t>
      </w:r>
      <w:r w:rsidR="006F1EE6" w:rsidRPr="005E3AB5">
        <w:rPr>
          <w:i/>
        </w:rPr>
        <w:t>XYL</w:t>
      </w:r>
      <w:r w:rsidR="006F1EE6" w:rsidRPr="005E3AB5">
        <w:t>)</w:t>
      </w:r>
      <w:r w:rsidR="00F26D8A" w:rsidRPr="005E3AB5">
        <w:t xml:space="preserve">. </w:t>
      </w:r>
      <w:r w:rsidR="00F26D8A" w:rsidRPr="009D46E7">
        <w:t>These</w:t>
      </w:r>
      <w:r w:rsidR="00F26D8A" w:rsidRPr="005E3AB5">
        <w:t xml:space="preserve"> enzymes catalyze the break down of xyla</w:t>
      </w:r>
      <w:r w:rsidR="006F1EE6" w:rsidRPr="005E3AB5">
        <w:t xml:space="preserve">n of the matrix polysaccharide </w:t>
      </w:r>
      <w:r w:rsidR="00F26D8A" w:rsidRPr="005E3AB5">
        <w:t xml:space="preserve">(Fonseca </w:t>
      </w:r>
      <w:r w:rsidR="00F26D8A" w:rsidRPr="005E3AB5">
        <w:rPr>
          <w:i/>
        </w:rPr>
        <w:t>et al.</w:t>
      </w:r>
      <w:r w:rsidR="00F26D8A" w:rsidRPr="005E3AB5">
        <w:t xml:space="preserve">, 2005). </w:t>
      </w:r>
      <w:r w:rsidR="00DD61C5" w:rsidRPr="005E3AB5">
        <w:t xml:space="preserve">All of these genes are induced by ethylene </w:t>
      </w:r>
      <w:r w:rsidR="00AF77B4" w:rsidRPr="005E3AB5">
        <w:t xml:space="preserve">which </w:t>
      </w:r>
      <w:r w:rsidR="00DD61C5" w:rsidRPr="005E3AB5">
        <w:t>lead</w:t>
      </w:r>
      <w:r w:rsidR="00AF77B4" w:rsidRPr="005E3AB5">
        <w:t>s</w:t>
      </w:r>
      <w:r w:rsidR="00DD61C5" w:rsidRPr="005E3AB5">
        <w:t xml:space="preserve"> to the </w:t>
      </w:r>
      <w:r w:rsidR="005E27B2" w:rsidRPr="005E3AB5">
        <w:rPr>
          <w:noProof/>
        </w:rPr>
        <w:drawing>
          <wp:anchor distT="0" distB="0" distL="114300" distR="114300" simplePos="0" relativeHeight="251669504" behindDoc="0" locked="0" layoutInCell="1" allowOverlap="1" wp14:anchorId="0C57DE43" wp14:editId="21F6713B">
            <wp:simplePos x="0" y="0"/>
            <wp:positionH relativeFrom="column">
              <wp:posOffset>0</wp:posOffset>
            </wp:positionH>
            <wp:positionV relativeFrom="paragraph">
              <wp:posOffset>5257800</wp:posOffset>
            </wp:positionV>
            <wp:extent cx="5138420" cy="2692400"/>
            <wp:effectExtent l="0" t="0" r="0" b="0"/>
            <wp:wrapTopAndBottom/>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8420" cy="2692400"/>
                    </a:xfrm>
                    <a:prstGeom prst="rect">
                      <a:avLst/>
                    </a:prstGeom>
                    <a:noFill/>
                    <a:ln>
                      <a:noFill/>
                    </a:ln>
                  </pic:spPr>
                </pic:pic>
              </a:graphicData>
            </a:graphic>
          </wp:anchor>
        </w:drawing>
      </w:r>
      <w:r w:rsidR="00DD61C5" w:rsidRPr="005E3AB5">
        <w:t xml:space="preserve">softening of fruit. If </w:t>
      </w:r>
      <w:r w:rsidR="005C2619" w:rsidRPr="005E3AB5">
        <w:t>blueberries can be bred that</w:t>
      </w:r>
      <w:r w:rsidR="00DD61C5" w:rsidRPr="005E3AB5">
        <w:t xml:space="preserve"> </w:t>
      </w:r>
      <w:r w:rsidR="005C2619" w:rsidRPr="005E3AB5">
        <w:t xml:space="preserve">have less active cell-wall-degrading enzymes or produce less ethylene, </w:t>
      </w:r>
      <w:r w:rsidR="009D46E7" w:rsidRPr="005E3AB5">
        <w:rPr>
          <w:noProof/>
        </w:rPr>
        <w:pict w14:anchorId="0662A374">
          <v:shape id="Text Box 21" o:spid="_x0000_s1032" type="#_x0000_t202" style="position:absolute;margin-left:0;margin-top:621pt;width:405pt;height: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9w9ICAAAX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" filled="f" stroked="f">
            <v:textbox>
              <w:txbxContent>
                <w:p w14:paraId="3CA55D81" w14:textId="77777777" w:rsidR="00307CD2" w:rsidRDefault="00307CD2" w:rsidP="005E27B2">
                  <w:pPr>
                    <w:spacing w:line="240" w:lineRule="auto"/>
                  </w:pPr>
                  <w:r>
                    <w:t>Fig. 3- this schematic outlines how ethylene is related to and activates the important enzymes catalyze the depolymerization of the polysaccharides of the cell wall and middle lamella.</w:t>
                  </w:r>
                </w:p>
              </w:txbxContent>
            </v:textbox>
            <w10:wrap type="square"/>
          </v:shape>
        </w:pict>
      </w:r>
      <w:r w:rsidR="005C2619" w:rsidRPr="005E3AB5">
        <w:t xml:space="preserve">these </w:t>
      </w:r>
      <w:r w:rsidR="00DD61C5" w:rsidRPr="005E3AB5">
        <w:t xml:space="preserve">blueberries may be able to remain firmer for a longer period of time. </w:t>
      </w:r>
    </w:p>
    <w:p w14:paraId="00596FD1" w14:textId="223602E2" w:rsidR="00275B71" w:rsidRPr="005E3AB5" w:rsidRDefault="00275B71" w:rsidP="00275B71">
      <w:r w:rsidRPr="005E3AB5">
        <w:tab/>
        <w:t xml:space="preserve">A final group of enzymes that play an important role in the degradation of pectin are the pectate lyases (PL). </w:t>
      </w:r>
      <w:r w:rsidR="00FF3BCA" w:rsidRPr="005E3AB5">
        <w:t>Four</w:t>
      </w:r>
      <w:r w:rsidRPr="005E3AB5">
        <w:t xml:space="preserve"> such genes were identified in</w:t>
      </w:r>
      <w:r w:rsidR="007C31CB" w:rsidRPr="005E3AB5">
        <w:t xml:space="preserve"> </w:t>
      </w:r>
      <w:r w:rsidR="007C31CB" w:rsidRPr="005E3AB5">
        <w:rPr>
          <w:i/>
        </w:rPr>
        <w:t>Arabidopsis</w:t>
      </w:r>
      <w:r w:rsidRPr="005E3AB5">
        <w:t xml:space="preserve">: </w:t>
      </w:r>
      <w:r w:rsidRPr="005E3AB5">
        <w:rPr>
          <w:i/>
        </w:rPr>
        <w:t xml:space="preserve">AT59, AT1G11920, </w:t>
      </w:r>
      <w:r w:rsidR="006D3275" w:rsidRPr="005E3AB5">
        <w:rPr>
          <w:i/>
        </w:rPr>
        <w:t xml:space="preserve">AT5G55720 </w:t>
      </w:r>
      <w:r w:rsidR="006D3275" w:rsidRPr="005E3AB5">
        <w:t>and</w:t>
      </w:r>
      <w:r w:rsidR="00FF3BCA" w:rsidRPr="005E3AB5">
        <w:t xml:space="preserve"> </w:t>
      </w:r>
      <w:r w:rsidR="00FF3BCA" w:rsidRPr="005E3AB5">
        <w:rPr>
          <w:i/>
        </w:rPr>
        <w:t>AT2G23900</w:t>
      </w:r>
      <w:r w:rsidRPr="005E3AB5">
        <w:rPr>
          <w:i/>
        </w:rPr>
        <w:t>.</w:t>
      </w:r>
      <w:r w:rsidRPr="005E3AB5">
        <w:t xml:space="preserve"> PL enzymes work by depolymerizing the pectin in the middle lamella and primary cell wall. </w:t>
      </w:r>
      <w:r w:rsidR="007C31CB" w:rsidRPr="005E3AB5">
        <w:t>PL</w:t>
      </w:r>
      <w:r w:rsidRPr="005E3AB5">
        <w:t xml:space="preserve"> enzymes carry out a </w:t>
      </w:r>
      <w:r w:rsidR="00144D1C" w:rsidRPr="005E3AB5">
        <w:rPr>
          <w:rFonts w:cs="Times New Roman"/>
        </w:rPr>
        <w:t>b</w:t>
      </w:r>
      <w:r w:rsidR="007C31CB" w:rsidRPr="005E3AB5">
        <w:rPr>
          <w:rFonts w:cs="Times New Roman"/>
        </w:rPr>
        <w:t>eta</w:t>
      </w:r>
      <w:r w:rsidRPr="005E3AB5">
        <w:t xml:space="preserve">-elimination reaction, which cleaves the pectin polymers into oligosaccharides. PL enzymes play a more significant role in the softening of fruits than other enzymes such as pectinmethylesterase and the polygalacturonases. In addition, </w:t>
      </w:r>
      <w:r w:rsidR="007C31CB" w:rsidRPr="005E3AB5">
        <w:t>the</w:t>
      </w:r>
      <w:r w:rsidRPr="005E3AB5">
        <w:t xml:space="preserve"> reduction in the amount of PL mRNA leads to firmer fruit with</w:t>
      </w:r>
      <w:r w:rsidR="002C74AD" w:rsidRPr="005E3AB5">
        <w:t>out</w:t>
      </w:r>
      <w:r w:rsidRPr="005E3AB5">
        <w:t xml:space="preserve"> having significant affects on other important characteristics of a fruit such as it’s color or weight (</w:t>
      </w:r>
      <w:r w:rsidR="006306C0" w:rsidRPr="005E3AB5">
        <w:t>Jiménez-Bermúdez</w:t>
      </w:r>
      <w:r w:rsidR="006306C0" w:rsidRPr="005E3AB5">
        <w:rPr>
          <w:i/>
        </w:rPr>
        <w:t xml:space="preserve"> </w:t>
      </w:r>
      <w:r w:rsidRPr="005E3AB5">
        <w:rPr>
          <w:i/>
        </w:rPr>
        <w:t>et al.,</w:t>
      </w:r>
      <w:r w:rsidRPr="005E3AB5">
        <w:t xml:space="preserve"> 2002). </w:t>
      </w:r>
      <w:r w:rsidR="006D3275" w:rsidRPr="005E3AB5">
        <w:t xml:space="preserve">Thus, breeding for blueberries that produce </w:t>
      </w:r>
      <w:r w:rsidR="006068C0" w:rsidRPr="005E3AB5">
        <w:t>lower amounts of PL mRNA may lead to blueberries that will remain firmer for longer</w:t>
      </w:r>
      <w:r w:rsidR="00701DF1" w:rsidRPr="005E3AB5">
        <w:t xml:space="preserve"> and can be used commercially</w:t>
      </w:r>
      <w:r w:rsidR="006068C0" w:rsidRPr="005E3AB5">
        <w:t>.</w:t>
      </w:r>
    </w:p>
    <w:p w14:paraId="02234898" w14:textId="0D195A7E" w:rsidR="00275B71" w:rsidRPr="005E3AB5" w:rsidRDefault="00275B71" w:rsidP="00275B71">
      <w:r w:rsidRPr="005E3AB5">
        <w:tab/>
        <w:t xml:space="preserve">Another collection of genes that </w:t>
      </w:r>
      <w:r w:rsidR="007C31CB" w:rsidRPr="005E3AB5">
        <w:t>are</w:t>
      </w:r>
      <w:r w:rsidRPr="005E3AB5">
        <w:t xml:space="preserve"> important in fruit softening is a group of single gene mutations found in tomatoes known as </w:t>
      </w:r>
      <w:r w:rsidR="002C74AD" w:rsidRPr="005E3AB5">
        <w:rPr>
          <w:i/>
        </w:rPr>
        <w:t>RIN, CNR, NOR</w:t>
      </w:r>
      <w:r w:rsidR="002C74AD" w:rsidRPr="005E3AB5">
        <w:t xml:space="preserve"> and </w:t>
      </w:r>
      <w:r w:rsidR="002C74AD" w:rsidRPr="005E3AB5">
        <w:rPr>
          <w:i/>
        </w:rPr>
        <w:t>NR</w:t>
      </w:r>
      <w:r w:rsidR="002C74AD" w:rsidRPr="005E3AB5">
        <w:t xml:space="preserve">. </w:t>
      </w:r>
      <w:r w:rsidR="002C74AD" w:rsidRPr="005E3AB5">
        <w:rPr>
          <w:i/>
        </w:rPr>
        <w:t>RIN, CNR, NOR</w:t>
      </w:r>
      <w:r w:rsidR="002C74AD" w:rsidRPr="005E3AB5">
        <w:t xml:space="preserve"> and </w:t>
      </w:r>
      <w:r w:rsidR="002C74AD" w:rsidRPr="005E3AB5">
        <w:rPr>
          <w:i/>
        </w:rPr>
        <w:t xml:space="preserve">NR </w:t>
      </w:r>
      <w:r w:rsidRPr="005E3AB5">
        <w:t>are pleiotropic and code for regulatory proteins that control the ripening process, includ</w:t>
      </w:r>
      <w:r w:rsidR="00701DF1" w:rsidRPr="005E3AB5">
        <w:t>ing the production of ethylene. T</w:t>
      </w:r>
      <w:r w:rsidRPr="005E3AB5">
        <w:t xml:space="preserve">he </w:t>
      </w:r>
      <w:r w:rsidRPr="005E3AB5">
        <w:rPr>
          <w:i/>
        </w:rPr>
        <w:t>N</w:t>
      </w:r>
      <w:r w:rsidR="002C74AD" w:rsidRPr="005E3AB5">
        <w:rPr>
          <w:i/>
        </w:rPr>
        <w:t xml:space="preserve">R </w:t>
      </w:r>
      <w:r w:rsidRPr="005E3AB5">
        <w:t xml:space="preserve">gene encodes for a protein similar to that of the </w:t>
      </w:r>
      <w:r w:rsidRPr="005E3AB5">
        <w:rPr>
          <w:i/>
        </w:rPr>
        <w:t>Arabidopsis</w:t>
      </w:r>
      <w:r w:rsidRPr="005E3AB5">
        <w:t xml:space="preserve"> ethylene receptor </w:t>
      </w:r>
      <w:r w:rsidRPr="005E3AB5">
        <w:rPr>
          <w:i/>
        </w:rPr>
        <w:t>ETR1</w:t>
      </w:r>
      <w:r w:rsidRPr="005E3AB5">
        <w:t xml:space="preserve">. </w:t>
      </w:r>
      <w:r w:rsidR="003211A0" w:rsidRPr="005E3AB5">
        <w:t xml:space="preserve">The </w:t>
      </w:r>
      <w:r w:rsidR="002C74AD" w:rsidRPr="005E3AB5">
        <w:rPr>
          <w:i/>
        </w:rPr>
        <w:t>NOR</w:t>
      </w:r>
      <w:r w:rsidRPr="005E3AB5">
        <w:t xml:space="preserve"> and </w:t>
      </w:r>
      <w:r w:rsidR="002C74AD" w:rsidRPr="005E3AB5">
        <w:rPr>
          <w:i/>
        </w:rPr>
        <w:t>RIN</w:t>
      </w:r>
      <w:r w:rsidRPr="005E3AB5">
        <w:t xml:space="preserve"> </w:t>
      </w:r>
      <w:r w:rsidR="00701DF1" w:rsidRPr="005E3AB5">
        <w:t>mutations</w:t>
      </w:r>
      <w:r w:rsidRPr="005E3AB5">
        <w:t xml:space="preserve"> are </w:t>
      </w:r>
      <w:r w:rsidR="006F1EE6" w:rsidRPr="005E3AB5">
        <w:t xml:space="preserve">already </w:t>
      </w:r>
      <w:r w:rsidRPr="005E3AB5">
        <w:t xml:space="preserve">used </w:t>
      </w:r>
      <w:r w:rsidR="002C74AD" w:rsidRPr="005E3AB5">
        <w:t xml:space="preserve">commercially </w:t>
      </w:r>
      <w:r w:rsidRPr="005E3AB5">
        <w:t xml:space="preserve">in extending the shelf lives </w:t>
      </w:r>
      <w:r w:rsidR="003211A0" w:rsidRPr="005E3AB5">
        <w:t>of tomatoes</w:t>
      </w:r>
      <w:r w:rsidR="00701DF1" w:rsidRPr="005E3AB5">
        <w:t xml:space="preserve">, although how the </w:t>
      </w:r>
      <w:r w:rsidR="00701DF1" w:rsidRPr="005E3AB5">
        <w:rPr>
          <w:i/>
        </w:rPr>
        <w:t xml:space="preserve">NOR </w:t>
      </w:r>
      <w:r w:rsidR="00701DF1" w:rsidRPr="005E3AB5">
        <w:t xml:space="preserve">and </w:t>
      </w:r>
      <w:r w:rsidR="00701DF1" w:rsidRPr="005E3AB5">
        <w:rPr>
          <w:i/>
        </w:rPr>
        <w:t>RIN</w:t>
      </w:r>
      <w:r w:rsidR="00701DF1" w:rsidRPr="005E3AB5">
        <w:t xml:space="preserve"> genes are used to do so was not clear in the literature</w:t>
      </w:r>
      <w:r w:rsidR="003211A0" w:rsidRPr="005E3AB5">
        <w:t xml:space="preserve"> </w:t>
      </w:r>
      <w:r w:rsidRPr="005E3AB5">
        <w:t xml:space="preserve">(Seymour </w:t>
      </w:r>
      <w:r w:rsidRPr="005E3AB5">
        <w:rPr>
          <w:i/>
        </w:rPr>
        <w:t xml:space="preserve">et al., </w:t>
      </w:r>
      <w:r w:rsidRPr="005E3AB5">
        <w:t xml:space="preserve">2002). </w:t>
      </w:r>
      <w:r w:rsidR="003211A0" w:rsidRPr="005E3AB5">
        <w:t>T</w:t>
      </w:r>
      <w:r w:rsidRPr="005E3AB5">
        <w:t xml:space="preserve">he </w:t>
      </w:r>
      <w:r w:rsidR="003211A0" w:rsidRPr="005E3AB5">
        <w:rPr>
          <w:i/>
        </w:rPr>
        <w:t>CNR</w:t>
      </w:r>
      <w:r w:rsidRPr="005E3AB5">
        <w:rPr>
          <w:i/>
        </w:rPr>
        <w:t xml:space="preserve"> </w:t>
      </w:r>
      <w:r w:rsidRPr="005E3AB5">
        <w:t xml:space="preserve">gene </w:t>
      </w:r>
      <w:r w:rsidR="003211A0" w:rsidRPr="005E3AB5">
        <w:t xml:space="preserve">is important as it acts as an activator of the </w:t>
      </w:r>
      <w:r w:rsidR="003211A0" w:rsidRPr="005E3AB5">
        <w:rPr>
          <w:i/>
        </w:rPr>
        <w:t>RIN</w:t>
      </w:r>
      <w:r w:rsidR="003211A0" w:rsidRPr="005E3AB5">
        <w:t xml:space="preserve"> gene</w:t>
      </w:r>
      <w:r w:rsidRPr="005E3AB5">
        <w:t xml:space="preserve"> (Martel </w:t>
      </w:r>
      <w:r w:rsidRPr="005E3AB5">
        <w:rPr>
          <w:i/>
        </w:rPr>
        <w:t>et al.,</w:t>
      </w:r>
      <w:r w:rsidRPr="005E3AB5">
        <w:t xml:space="preserve"> 2011). </w:t>
      </w:r>
      <w:r w:rsidR="00475D1E" w:rsidRPr="005E3AB5">
        <w:t xml:space="preserve">In both </w:t>
      </w:r>
      <w:r w:rsidR="002C74AD" w:rsidRPr="005E3AB5">
        <w:rPr>
          <w:i/>
        </w:rPr>
        <w:t>RIN</w:t>
      </w:r>
      <w:r w:rsidR="00475D1E" w:rsidRPr="005E3AB5">
        <w:t xml:space="preserve"> and </w:t>
      </w:r>
      <w:r w:rsidR="002C74AD" w:rsidRPr="005E3AB5">
        <w:rPr>
          <w:i/>
        </w:rPr>
        <w:t>NOR</w:t>
      </w:r>
      <w:r w:rsidR="00475D1E" w:rsidRPr="005E3AB5">
        <w:t xml:space="preserve"> mutants</w:t>
      </w:r>
      <w:r w:rsidRPr="005E3AB5">
        <w:t xml:space="preserve"> the expression of </w:t>
      </w:r>
      <w:r w:rsidRPr="005E3AB5">
        <w:rPr>
          <w:i/>
        </w:rPr>
        <w:t>TDR4</w:t>
      </w:r>
      <w:r w:rsidRPr="005E3AB5">
        <w:t>, which plays an important role in the ripening process</w:t>
      </w:r>
      <w:r w:rsidR="00475D1E" w:rsidRPr="005E3AB5">
        <w:t xml:space="preserve">, is </w:t>
      </w:r>
      <w:r w:rsidR="005C2619" w:rsidRPr="005E3AB5">
        <w:t>inhibited</w:t>
      </w:r>
      <w:r w:rsidRPr="005E3AB5">
        <w:t xml:space="preserve">. A similar MADS-box gene to </w:t>
      </w:r>
      <w:r w:rsidRPr="005E3AB5">
        <w:rPr>
          <w:i/>
        </w:rPr>
        <w:t>TDR4</w:t>
      </w:r>
      <w:r w:rsidRPr="005E3AB5">
        <w:t xml:space="preserve"> is </w:t>
      </w:r>
      <w:r w:rsidRPr="005E3AB5">
        <w:rPr>
          <w:i/>
        </w:rPr>
        <w:t>DEFH28</w:t>
      </w:r>
      <w:r w:rsidR="00475D1E" w:rsidRPr="005E3AB5">
        <w:rPr>
          <w:i/>
        </w:rPr>
        <w:t>. DEFH28</w:t>
      </w:r>
      <w:r w:rsidRPr="005E3AB5">
        <w:t xml:space="preserve"> </w:t>
      </w:r>
      <w:r w:rsidR="00475D1E" w:rsidRPr="005E3AB5">
        <w:t>is</w:t>
      </w:r>
      <w:r w:rsidR="003211A0" w:rsidRPr="005E3AB5">
        <w:t xml:space="preserve"> </w:t>
      </w:r>
      <w:r w:rsidR="00475D1E" w:rsidRPr="005E3AB5">
        <w:t xml:space="preserve">also </w:t>
      </w:r>
      <w:r w:rsidR="005C2619" w:rsidRPr="005E3AB5">
        <w:t>inhibited</w:t>
      </w:r>
      <w:r w:rsidR="00475D1E" w:rsidRPr="005E3AB5">
        <w:t xml:space="preserve"> by the </w:t>
      </w:r>
      <w:r w:rsidR="002C74AD" w:rsidRPr="005E3AB5">
        <w:rPr>
          <w:i/>
        </w:rPr>
        <w:t>RIN</w:t>
      </w:r>
      <w:r w:rsidR="00475D1E" w:rsidRPr="005E3AB5">
        <w:t xml:space="preserve"> and </w:t>
      </w:r>
      <w:r w:rsidR="002C74AD" w:rsidRPr="005E3AB5">
        <w:rPr>
          <w:i/>
        </w:rPr>
        <w:t>NOR</w:t>
      </w:r>
      <w:r w:rsidR="00475D1E" w:rsidRPr="005E3AB5">
        <w:t xml:space="preserve"> mutants </w:t>
      </w:r>
      <w:r w:rsidRPr="005E3AB5">
        <w:t xml:space="preserve">(Seymour </w:t>
      </w:r>
      <w:r w:rsidRPr="005E3AB5">
        <w:rPr>
          <w:i/>
        </w:rPr>
        <w:t xml:space="preserve">et al., </w:t>
      </w:r>
      <w:r w:rsidRPr="005E3AB5">
        <w:t xml:space="preserve">2002). </w:t>
      </w:r>
    </w:p>
    <w:p w14:paraId="1EA49D63" w14:textId="20B15035" w:rsidR="00DD61C5" w:rsidRPr="005E3AB5" w:rsidRDefault="00275B71">
      <w:r w:rsidRPr="005E3AB5">
        <w:tab/>
        <w:t xml:space="preserve">The </w:t>
      </w:r>
      <w:r w:rsidRPr="005E3AB5">
        <w:rPr>
          <w:i/>
        </w:rPr>
        <w:t>RIN</w:t>
      </w:r>
      <w:r w:rsidRPr="005E3AB5">
        <w:t xml:space="preserve"> gene, which is a MADS-box gene (</w:t>
      </w:r>
      <w:r w:rsidRPr="005E3AB5">
        <w:rPr>
          <w:i/>
        </w:rPr>
        <w:t>MADS-RIN)</w:t>
      </w:r>
      <w:r w:rsidRPr="005E3AB5">
        <w:t>, act</w:t>
      </w:r>
      <w:r w:rsidR="00475D1E" w:rsidRPr="005E3AB5">
        <w:t>s</w:t>
      </w:r>
      <w:r w:rsidRPr="005E3AB5">
        <w:t xml:space="preserve"> as a master regulator in the ripening pathway. It does so by interacting with the promoters of many genes involved in the ripening process including </w:t>
      </w:r>
      <w:r w:rsidR="005C2619" w:rsidRPr="005E3AB5">
        <w:t xml:space="preserve">the genes responsible for </w:t>
      </w:r>
      <w:r w:rsidRPr="005E3AB5">
        <w:t>ethylene productio</w:t>
      </w:r>
      <w:r w:rsidR="005C2619" w:rsidRPr="005E3AB5">
        <w:t>n, ethylene perception and cell-wall-degrading enzymes</w:t>
      </w:r>
      <w:r w:rsidRPr="005E3AB5">
        <w:t xml:space="preserve">. Decreased ethylene production is found in </w:t>
      </w:r>
      <w:r w:rsidR="00EB72B7" w:rsidRPr="005E3AB5">
        <w:rPr>
          <w:i/>
        </w:rPr>
        <w:t>RIN</w:t>
      </w:r>
      <w:r w:rsidRPr="005E3AB5">
        <w:t xml:space="preserve"> mutant fruit. Thus, </w:t>
      </w:r>
      <w:r w:rsidRPr="005E3AB5">
        <w:rPr>
          <w:i/>
        </w:rPr>
        <w:t>RIN</w:t>
      </w:r>
      <w:r w:rsidRPr="005E3AB5">
        <w:t xml:space="preserve"> play</w:t>
      </w:r>
      <w:r w:rsidR="00475D1E" w:rsidRPr="005E3AB5">
        <w:t>s</w:t>
      </w:r>
      <w:r w:rsidRPr="005E3AB5">
        <w:t xml:space="preserve"> an important role in the regulation of ethylene production. The promoter of the </w:t>
      </w:r>
      <w:r w:rsidRPr="005E3AB5">
        <w:rPr>
          <w:i/>
        </w:rPr>
        <w:t>ACS2</w:t>
      </w:r>
      <w:r w:rsidRPr="005E3AB5">
        <w:t xml:space="preserve"> gene</w:t>
      </w:r>
      <w:r w:rsidR="005C2619" w:rsidRPr="005E3AB5">
        <w:t>, which codes for ACC synthase,</w:t>
      </w:r>
      <w:r w:rsidRPr="005E3AB5">
        <w:t xml:space="preserve"> is targeted by </w:t>
      </w:r>
      <w:r w:rsidRPr="005E3AB5">
        <w:rPr>
          <w:i/>
        </w:rPr>
        <w:t>RIN</w:t>
      </w:r>
      <w:r w:rsidRPr="005E3AB5">
        <w:t xml:space="preserve"> while the promoter of the </w:t>
      </w:r>
      <w:r w:rsidRPr="005E3AB5">
        <w:rPr>
          <w:i/>
        </w:rPr>
        <w:t>ETR1</w:t>
      </w:r>
      <w:r w:rsidRPr="005E3AB5">
        <w:t xml:space="preserve"> gene is enriched </w:t>
      </w:r>
      <w:r w:rsidRPr="005E3AB5">
        <w:rPr>
          <w:i/>
        </w:rPr>
        <w:t>RIN</w:t>
      </w:r>
      <w:r w:rsidRPr="005E3AB5">
        <w:t xml:space="preserve">. </w:t>
      </w:r>
      <w:r w:rsidRPr="005E3AB5">
        <w:rPr>
          <w:i/>
        </w:rPr>
        <w:t>RIN</w:t>
      </w:r>
      <w:r w:rsidRPr="005E3AB5">
        <w:t xml:space="preserve"> also indirectly inhibits the </w:t>
      </w:r>
      <w:r w:rsidRPr="005E3AB5">
        <w:rPr>
          <w:i/>
        </w:rPr>
        <w:t xml:space="preserve">ACO1 </w:t>
      </w:r>
      <w:r w:rsidRPr="005E3AB5">
        <w:t xml:space="preserve">gene by binding to the promoter of the </w:t>
      </w:r>
      <w:r w:rsidRPr="005E3AB5">
        <w:rPr>
          <w:i/>
        </w:rPr>
        <w:t xml:space="preserve">HB1 </w:t>
      </w:r>
      <w:r w:rsidRPr="005E3AB5">
        <w:t xml:space="preserve">gene. </w:t>
      </w:r>
      <w:r w:rsidRPr="005E3AB5">
        <w:rPr>
          <w:i/>
        </w:rPr>
        <w:t xml:space="preserve">HB1 </w:t>
      </w:r>
      <w:r w:rsidRPr="005E3AB5">
        <w:t xml:space="preserve">binds to the promoter of </w:t>
      </w:r>
      <w:r w:rsidRPr="005E3AB5">
        <w:rPr>
          <w:i/>
        </w:rPr>
        <w:t xml:space="preserve">ACO1 </w:t>
      </w:r>
      <w:r w:rsidRPr="005E3AB5">
        <w:t xml:space="preserve">and is necessary for its expression. The </w:t>
      </w:r>
      <w:r w:rsidRPr="005E3AB5">
        <w:rPr>
          <w:i/>
        </w:rPr>
        <w:t>RIN</w:t>
      </w:r>
      <w:r w:rsidRPr="005E3AB5">
        <w:t xml:space="preserve"> protein also associates with the promoters of the </w:t>
      </w:r>
      <w:r w:rsidRPr="005E3AB5">
        <w:rPr>
          <w:i/>
        </w:rPr>
        <w:t>PG2</w:t>
      </w:r>
      <w:r w:rsidRPr="005E3AB5">
        <w:t xml:space="preserve"> and </w:t>
      </w:r>
      <w:r w:rsidRPr="005E3AB5">
        <w:rPr>
          <w:i/>
        </w:rPr>
        <w:t>EXPA1</w:t>
      </w:r>
      <w:r w:rsidRPr="005E3AB5">
        <w:t xml:space="preserve"> genes, which causes them to be silenced in the </w:t>
      </w:r>
      <w:r w:rsidR="00EB72B7" w:rsidRPr="005E3AB5">
        <w:rPr>
          <w:i/>
        </w:rPr>
        <w:t>RIN</w:t>
      </w:r>
      <w:r w:rsidRPr="005E3AB5">
        <w:t xml:space="preserve"> mutant fruits resulting in more firm fruits. </w:t>
      </w:r>
      <w:r w:rsidRPr="005E3AB5">
        <w:rPr>
          <w:i/>
        </w:rPr>
        <w:t>RIN</w:t>
      </w:r>
      <w:r w:rsidRPr="005E3AB5">
        <w:t xml:space="preserve"> </w:t>
      </w:r>
      <w:r w:rsidR="00475D1E" w:rsidRPr="005E3AB5">
        <w:t xml:space="preserve">also </w:t>
      </w:r>
      <w:r w:rsidRPr="005E3AB5">
        <w:t xml:space="preserve">binds to the </w:t>
      </w:r>
      <w:r w:rsidRPr="005E3AB5">
        <w:rPr>
          <w:i/>
        </w:rPr>
        <w:t>NOR</w:t>
      </w:r>
      <w:r w:rsidRPr="005E3AB5">
        <w:t xml:space="preserve"> promoter causing strong ripening inhibition. </w:t>
      </w:r>
      <w:r w:rsidR="00701DF1" w:rsidRPr="005E3AB5">
        <w:t xml:space="preserve">The </w:t>
      </w:r>
      <w:r w:rsidR="00701DF1" w:rsidRPr="005E3AB5">
        <w:rPr>
          <w:i/>
        </w:rPr>
        <w:t>RIN</w:t>
      </w:r>
      <w:r w:rsidR="00701DF1" w:rsidRPr="005E3AB5">
        <w:t xml:space="preserve"> gene plays a variety of roles in making a fruit remain firmer as it inhibits other genes that are vital to the softening process</w:t>
      </w:r>
      <w:r w:rsidR="00144D1C" w:rsidRPr="005E3AB5">
        <w:t xml:space="preserve"> (Figure 4)</w:t>
      </w:r>
      <w:r w:rsidR="00701DF1" w:rsidRPr="005E3AB5">
        <w:t xml:space="preserve">. For </w:t>
      </w:r>
      <w:r w:rsidR="00701DF1" w:rsidRPr="005E3AB5">
        <w:rPr>
          <w:highlight w:val="red"/>
        </w:rPr>
        <w:t>this</w:t>
      </w:r>
      <w:r w:rsidR="00701DF1" w:rsidRPr="005E3AB5">
        <w:t xml:space="preserve"> reason, breeding for blueberries that express the </w:t>
      </w:r>
      <w:r w:rsidR="00701DF1" w:rsidRPr="005E3AB5">
        <w:rPr>
          <w:i/>
        </w:rPr>
        <w:t>RIN</w:t>
      </w:r>
      <w:r w:rsidR="00701DF1" w:rsidRPr="005E3AB5">
        <w:t xml:space="preserve"> mutation may be commercially </w:t>
      </w:r>
      <w:r w:rsidR="00AD010A" w:rsidRPr="005E3AB5">
        <w:t xml:space="preserve">important </w:t>
      </w:r>
      <w:r w:rsidR="00701DF1" w:rsidRPr="005E3AB5">
        <w:t xml:space="preserve">to extend the shelf lives of blueberries.  </w:t>
      </w:r>
    </w:p>
    <w:p w14:paraId="2C3694E2" w14:textId="77777777" w:rsidR="008D17B1" w:rsidRPr="005E3AB5" w:rsidRDefault="009D46E7" w:rsidP="008D17B1">
      <w:pPr>
        <w:spacing w:line="240" w:lineRule="auto"/>
      </w:pPr>
      <w:r w:rsidRPr="005E3AB5">
        <w:rPr>
          <w:noProof/>
        </w:rPr>
        <w:pict w14:anchorId="11254367">
          <v:shape id="Text Box 24" o:spid="_x0000_s1033" type="#_x0000_t202" style="position:absolute;margin-left:9pt;margin-top:171pt;width:6in;height: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NJ9ICAAAX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" filled="f" stroked="f">
            <v:textbox>
              <w:txbxContent>
                <w:p w14:paraId="4FBBEDA3" w14:textId="77777777" w:rsidR="00307CD2" w:rsidRPr="008D17B1" w:rsidRDefault="00307CD2" w:rsidP="008D17B1">
                  <w:pPr>
                    <w:spacing w:line="240" w:lineRule="auto"/>
                  </w:pPr>
                  <w:r>
                    <w:t xml:space="preserve">Fig. 4- this schematic outlines how the </w:t>
                  </w:r>
                  <w:r w:rsidRPr="008D17B1">
                    <w:rPr>
                      <w:i/>
                    </w:rPr>
                    <w:t>RIN</w:t>
                  </w:r>
                  <w:r>
                    <w:t xml:space="preserve"> gene inhibits the expression of </w:t>
                  </w:r>
                  <w:r>
                    <w:rPr>
                      <w:i/>
                    </w:rPr>
                    <w:t xml:space="preserve">ACS2, HB1, EPA1 </w:t>
                  </w:r>
                  <w:r>
                    <w:t xml:space="preserve">and </w:t>
                  </w:r>
                  <w:r>
                    <w:rPr>
                      <w:i/>
                    </w:rPr>
                    <w:t>PG2</w:t>
                  </w:r>
                  <w:r>
                    <w:t xml:space="preserve">, which leads to firmer fruits. I have also pictured that </w:t>
                  </w:r>
                  <w:r>
                    <w:rPr>
                      <w:i/>
                    </w:rPr>
                    <w:t>CNR</w:t>
                  </w:r>
                  <w:r>
                    <w:t xml:space="preserve"> activates </w:t>
                  </w:r>
                  <w:r>
                    <w:rPr>
                      <w:i/>
                    </w:rPr>
                    <w:t>RIN</w:t>
                  </w:r>
                  <w:r>
                    <w:t xml:space="preserve"> and that </w:t>
                  </w:r>
                  <w:r>
                    <w:rPr>
                      <w:i/>
                    </w:rPr>
                    <w:t>RIN</w:t>
                  </w:r>
                  <w:r>
                    <w:t xml:space="preserve"> activates </w:t>
                  </w:r>
                  <w:r>
                    <w:rPr>
                      <w:i/>
                    </w:rPr>
                    <w:t>ETR1</w:t>
                  </w:r>
                  <w:r>
                    <w:t xml:space="preserve">. </w:t>
                  </w:r>
                </w:p>
              </w:txbxContent>
            </v:textbox>
            <w10:wrap type="square"/>
          </v:shape>
        </w:pict>
      </w:r>
      <w:r w:rsidR="008D17B1" w:rsidRPr="005E3AB5">
        <w:rPr>
          <w:noProof/>
        </w:rPr>
        <w:drawing>
          <wp:inline distT="0" distB="0" distL="0" distR="0" wp14:anchorId="5D978AFA" wp14:editId="19BB7A61">
            <wp:extent cx="5303520" cy="2079054"/>
            <wp:effectExtent l="0" t="0" r="5080" b="381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2079054"/>
                    </a:xfrm>
                    <a:prstGeom prst="rect">
                      <a:avLst/>
                    </a:prstGeom>
                    <a:noFill/>
                    <a:ln>
                      <a:noFill/>
                    </a:ln>
                  </pic:spPr>
                </pic:pic>
              </a:graphicData>
            </a:graphic>
          </wp:inline>
        </w:drawing>
      </w:r>
    </w:p>
    <w:p w14:paraId="44FA6487" w14:textId="77777777" w:rsidR="00275B71" w:rsidRPr="005E3AB5" w:rsidRDefault="00275B71"/>
    <w:p w14:paraId="54EF56A3" w14:textId="77777777" w:rsidR="00F63CF3" w:rsidRPr="005E3AB5" w:rsidRDefault="00F63CF3">
      <w:pPr>
        <w:rPr>
          <w:b/>
        </w:rPr>
      </w:pPr>
    </w:p>
    <w:p w14:paraId="7CDB8739" w14:textId="77777777" w:rsidR="00DC713B" w:rsidRPr="005E3AB5" w:rsidRDefault="00DC713B">
      <w:r w:rsidRPr="005E3AB5">
        <w:rPr>
          <w:b/>
        </w:rPr>
        <w:t>Methods</w:t>
      </w:r>
    </w:p>
    <w:p w14:paraId="0CDF9803" w14:textId="4D5EB478" w:rsidR="00DC713B" w:rsidRPr="005E3AB5" w:rsidRDefault="00DC713B">
      <w:r w:rsidRPr="005E3AB5">
        <w:tab/>
      </w:r>
      <w:r w:rsidR="008F592D" w:rsidRPr="005E3AB5">
        <w:t>I identified</w:t>
      </w:r>
      <w:r w:rsidRPr="005E3AB5">
        <w:t xml:space="preserve"> the genes and proteins </w:t>
      </w:r>
      <w:r w:rsidR="008F592D" w:rsidRPr="005E3AB5">
        <w:t xml:space="preserve">that I used </w:t>
      </w:r>
      <w:r w:rsidRPr="005E3AB5">
        <w:t>for investigation</w:t>
      </w:r>
      <w:r w:rsidR="00DD61C5" w:rsidRPr="005E3AB5">
        <w:t xml:space="preserve"> through a literature search</w:t>
      </w:r>
      <w:r w:rsidRPr="005E3AB5">
        <w:t xml:space="preserve">. Almost all of the genes </w:t>
      </w:r>
      <w:r w:rsidR="008F592D" w:rsidRPr="005E3AB5">
        <w:t>that I found</w:t>
      </w:r>
      <w:r w:rsidRPr="005E3AB5">
        <w:t xml:space="preserve"> came from </w:t>
      </w:r>
      <w:r w:rsidR="000E3725" w:rsidRPr="005E3AB5">
        <w:rPr>
          <w:i/>
        </w:rPr>
        <w:t>Solanum lycopersicum</w:t>
      </w:r>
      <w:r w:rsidR="000E3725" w:rsidRPr="005E3AB5">
        <w:t xml:space="preserve"> (tomato) or </w:t>
      </w:r>
      <w:r w:rsidR="000E3725" w:rsidRPr="005E3AB5">
        <w:rPr>
          <w:i/>
        </w:rPr>
        <w:t>Arabidopsis thaliana</w:t>
      </w:r>
      <w:r w:rsidR="000E3725" w:rsidRPr="005E3AB5">
        <w:t xml:space="preserve">. </w:t>
      </w:r>
      <w:r w:rsidR="008F592D" w:rsidRPr="005E3AB5">
        <w:t xml:space="preserve">I needed to identify </w:t>
      </w:r>
      <w:r w:rsidR="000E3725" w:rsidRPr="005E3AB5">
        <w:t xml:space="preserve">the blueberry orthologs to these genes. Once </w:t>
      </w:r>
      <w:r w:rsidR="008F592D" w:rsidRPr="005E3AB5">
        <w:t xml:space="preserve">I identified </w:t>
      </w:r>
      <w:r w:rsidR="000E3725" w:rsidRPr="005E3AB5">
        <w:t xml:space="preserve">a gene or protein of interest, the first step was to find the amino acid sequence the codes for the protein. </w:t>
      </w:r>
      <w:r w:rsidR="008F592D" w:rsidRPr="005E3AB5">
        <w:t>I accomplished this</w:t>
      </w:r>
      <w:r w:rsidR="000E3725" w:rsidRPr="005E3AB5">
        <w:t xml:space="preserve"> amino acid sequence search at the National Center for Biotechnology Information </w:t>
      </w:r>
      <w:r w:rsidR="00A94D7E" w:rsidRPr="005E3AB5">
        <w:t>(NCBI</w:t>
      </w:r>
      <w:r w:rsidR="009D1A1E" w:rsidRPr="005E3AB5">
        <w:t>, year</w:t>
      </w:r>
      <w:r w:rsidR="00A94D7E" w:rsidRPr="005E3AB5">
        <w:t xml:space="preserve">) </w:t>
      </w:r>
      <w:r w:rsidR="008C0134" w:rsidRPr="005E3AB5">
        <w:t>website</w:t>
      </w:r>
      <w:r w:rsidR="00DD61C5" w:rsidRPr="005E3AB5">
        <w:t xml:space="preserve"> as seen in Figure </w:t>
      </w:r>
      <w:r w:rsidR="008D17B1" w:rsidRPr="005E3AB5">
        <w:t>5</w:t>
      </w:r>
      <w:r w:rsidR="008C0134" w:rsidRPr="005E3AB5">
        <w:t xml:space="preserve"> (I have selected the gene </w:t>
      </w:r>
      <w:r w:rsidR="008C0134" w:rsidRPr="005E3AB5">
        <w:rPr>
          <w:i/>
        </w:rPr>
        <w:t>EXPA1</w:t>
      </w:r>
      <w:r w:rsidR="008C0134" w:rsidRPr="005E3AB5">
        <w:t xml:space="preserve"> as an example to illustrate the procedures of my investigation)</w:t>
      </w:r>
      <w:r w:rsidR="000E3725" w:rsidRPr="005E3AB5">
        <w:t xml:space="preserve">. </w:t>
      </w:r>
    </w:p>
    <w:p w14:paraId="78D759C4" w14:textId="77777777" w:rsidR="000E3725" w:rsidRPr="005E3AB5" w:rsidRDefault="009D46E7" w:rsidP="008C0134">
      <w:pPr>
        <w:spacing w:line="240" w:lineRule="auto"/>
      </w:pPr>
      <w:r w:rsidRPr="005E3AB5">
        <w:rPr>
          <w:noProof/>
        </w:rPr>
        <w:pict w14:anchorId="4852A1BF">
          <v:shape id="Frame 13" o:spid="_x0000_s1036" style="position:absolute;margin-left:63pt;margin-top:38.4pt;width:2in;height:3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8800,479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" adj="0,,0" path="m0,0l1828800,,1828800,479425,,479425,,0xm59928,59928l59928,419497,1768872,419497,1768872,59928,59928,59928xe" fillcolor="black [3213]" strokecolor="black [3213]">
            <v:stroke joinstyle="round"/>
            <v:shadow on="t" opacity="22937f" mv:blur="40000f" origin=",.5" offset="0,23000emu"/>
            <v:formulas/>
            <v:path arrowok="t" o:connecttype="custom" o:connectlocs="0,0;1828800,0;1828800,479425;0,479425;0,0;59928,59928;59928,419497;1768872,419497;1768872,59928;59928,59928" o:connectangles="0,0,0,0,0,0,0,0,0,0"/>
          </v:shape>
        </w:pict>
      </w:r>
      <w:r w:rsidR="000E3725" w:rsidRPr="005E3AB5">
        <w:rPr>
          <w:noProof/>
        </w:rPr>
        <w:drawing>
          <wp:inline distT="0" distB="0" distL="0" distR="0" wp14:anchorId="2513F34E" wp14:editId="0969C5CA">
            <wp:extent cx="5481320" cy="30086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4410" cy="3010326"/>
                    </a:xfrm>
                    <a:prstGeom prst="rect">
                      <a:avLst/>
                    </a:prstGeom>
                    <a:noFill/>
                    <a:ln>
                      <a:noFill/>
                    </a:ln>
                  </pic:spPr>
                </pic:pic>
              </a:graphicData>
            </a:graphic>
          </wp:inline>
        </w:drawing>
      </w:r>
    </w:p>
    <w:p w14:paraId="789BBA9F" w14:textId="77777777" w:rsidR="008C0134" w:rsidRPr="005E3AB5" w:rsidRDefault="008D17B1" w:rsidP="008C0134">
      <w:pPr>
        <w:spacing w:line="240" w:lineRule="auto"/>
      </w:pPr>
      <w:r w:rsidRPr="005E3AB5">
        <w:t>Fig. 5</w:t>
      </w:r>
      <w:r w:rsidR="007D5F02" w:rsidRPr="005E3AB5">
        <w:t>-</w:t>
      </w:r>
      <w:r w:rsidR="008C0134" w:rsidRPr="005E3AB5">
        <w:t xml:space="preserve"> </w:t>
      </w:r>
      <w:r w:rsidR="00475D1E" w:rsidRPr="005E3AB5">
        <w:t>I executed a search for the gene</w:t>
      </w:r>
      <w:r w:rsidR="008C0134" w:rsidRPr="005E3AB5">
        <w:t xml:space="preserve"> </w:t>
      </w:r>
      <w:r w:rsidR="008C0134" w:rsidRPr="005E3AB5">
        <w:rPr>
          <w:i/>
        </w:rPr>
        <w:t>EXPA1</w:t>
      </w:r>
      <w:r w:rsidR="008C0134" w:rsidRPr="005E3AB5">
        <w:t xml:space="preserve"> on the home page of the NCBI website.</w:t>
      </w:r>
    </w:p>
    <w:p w14:paraId="095360DF" w14:textId="77777777" w:rsidR="008C0134" w:rsidRPr="005E3AB5" w:rsidRDefault="008C0134" w:rsidP="008C0134"/>
    <w:p w14:paraId="5EB80F45" w14:textId="77777777" w:rsidR="006A2BBB" w:rsidRPr="005E3AB5" w:rsidRDefault="006A2BBB">
      <w:r w:rsidRPr="005E3AB5">
        <w:t xml:space="preserve">Once </w:t>
      </w:r>
      <w:r w:rsidR="008F592D" w:rsidRPr="005E3AB5">
        <w:t xml:space="preserve">I executed </w:t>
      </w:r>
      <w:r w:rsidRPr="005E3AB5">
        <w:t xml:space="preserve">the search, </w:t>
      </w:r>
      <w:r w:rsidR="008F592D" w:rsidRPr="005E3AB5">
        <w:t xml:space="preserve">I selected </w:t>
      </w:r>
      <w:r w:rsidRPr="005E3AB5">
        <w:t xml:space="preserve">the gene from a model organism or an organism similar to the blueberry (such as </w:t>
      </w:r>
      <w:r w:rsidRPr="005E3AB5">
        <w:rPr>
          <w:i/>
        </w:rPr>
        <w:t>Solanum lycopersicum</w:t>
      </w:r>
      <w:r w:rsidRPr="005E3AB5">
        <w:t xml:space="preserve"> or </w:t>
      </w:r>
      <w:r w:rsidRPr="005E3AB5">
        <w:rPr>
          <w:i/>
        </w:rPr>
        <w:t>Arabidopsis thaliana</w:t>
      </w:r>
      <w:r w:rsidR="008F592D" w:rsidRPr="005E3AB5">
        <w:t>)</w:t>
      </w:r>
      <w:r w:rsidR="008D17B1" w:rsidRPr="005E3AB5">
        <w:t xml:space="preserve"> as seen in Figure 6</w:t>
      </w:r>
      <w:r w:rsidR="008F592D" w:rsidRPr="005E3AB5">
        <w:t>.</w:t>
      </w:r>
    </w:p>
    <w:p w14:paraId="562EB61D" w14:textId="77777777" w:rsidR="006A2BBB" w:rsidRPr="005E3AB5" w:rsidRDefault="009D46E7" w:rsidP="00575961">
      <w:pPr>
        <w:spacing w:line="240" w:lineRule="auto"/>
      </w:pPr>
      <w:r w:rsidRPr="005E3AB5">
        <w:rPr>
          <w:noProof/>
        </w:rPr>
        <w:pict w14:anchorId="39D590AD">
          <v:shape id="Frame 14" o:spid="_x0000_s1035" style="position:absolute;margin-left:9pt;margin-top:1in;width:2in;height:3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8800,47942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" adj="0,,0" path="m0,0l1828800,,1828800,479425,,479425,,0xm59928,59928l59928,419497,1768872,419497,1768872,59928,59928,59928xe" fillcolor="black [3213]" strokecolor="black [3213]">
            <v:stroke joinstyle="round"/>
            <v:shadow on="t" opacity="22937f" mv:blur="40000f" origin=",.5" offset="0,23000emu"/>
            <v:formulas/>
            <v:path arrowok="t" o:connecttype="custom" o:connectlocs="0,0;1828800,0;1828800,479425;0,479425;0,0;59928,59928;59928,419497;1768872,419497;1768872,59928;59928,59928" o:connectangles="0,0,0,0,0,0,0,0,0,0"/>
          </v:shape>
        </w:pict>
      </w:r>
      <w:r w:rsidR="006A2BBB" w:rsidRPr="005E3AB5">
        <w:rPr>
          <w:noProof/>
        </w:rPr>
        <w:drawing>
          <wp:inline distT="0" distB="0" distL="0" distR="0" wp14:anchorId="511C22D3" wp14:editId="3F70DAA9">
            <wp:extent cx="5486400" cy="3382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382204"/>
                    </a:xfrm>
                    <a:prstGeom prst="rect">
                      <a:avLst/>
                    </a:prstGeom>
                    <a:noFill/>
                    <a:ln>
                      <a:noFill/>
                    </a:ln>
                  </pic:spPr>
                </pic:pic>
              </a:graphicData>
            </a:graphic>
          </wp:inline>
        </w:drawing>
      </w:r>
    </w:p>
    <w:p w14:paraId="590D4D87" w14:textId="77777777" w:rsidR="00575961" w:rsidRPr="005E3AB5" w:rsidRDefault="008D17B1" w:rsidP="005E27B2">
      <w:pPr>
        <w:spacing w:line="240" w:lineRule="auto"/>
      </w:pPr>
      <w:r w:rsidRPr="005E3AB5">
        <w:t>Fig. 6</w:t>
      </w:r>
      <w:r w:rsidR="007D5F02" w:rsidRPr="005E3AB5">
        <w:t>-</w:t>
      </w:r>
      <w:r w:rsidR="00475D1E" w:rsidRPr="005E3AB5">
        <w:t xml:space="preserve"> the </w:t>
      </w:r>
      <w:r w:rsidR="00575961" w:rsidRPr="005E3AB5">
        <w:t>gene</w:t>
      </w:r>
      <w:r w:rsidR="005E27B2" w:rsidRPr="005E3AB5">
        <w:t xml:space="preserve"> of interest</w:t>
      </w:r>
      <w:r w:rsidR="00575961" w:rsidRPr="005E3AB5">
        <w:t xml:space="preserve"> was selected for investigation.</w:t>
      </w:r>
      <w:r w:rsidR="005E27B2" w:rsidRPr="005E3AB5">
        <w:t xml:space="preserve"> Genes of closely related species to the blueberry, such as grapes or strawberries were acceptable to use. In addition, other plants such as the tomato and </w:t>
      </w:r>
      <w:r w:rsidR="005E27B2" w:rsidRPr="005E3AB5">
        <w:rPr>
          <w:i/>
        </w:rPr>
        <w:t>Arabidopsis</w:t>
      </w:r>
      <w:r w:rsidR="005E27B2" w:rsidRPr="005E3AB5">
        <w:t xml:space="preserve"> were frequently used to find orthologs as these plants are well-studied species.</w:t>
      </w:r>
    </w:p>
    <w:p w14:paraId="6E640975" w14:textId="77777777" w:rsidR="00575961" w:rsidRPr="005E3AB5" w:rsidRDefault="00575961" w:rsidP="00575961">
      <w:pPr>
        <w:spacing w:line="240" w:lineRule="auto"/>
      </w:pPr>
    </w:p>
    <w:p w14:paraId="0ECBD068" w14:textId="58DFD38B" w:rsidR="007C673A" w:rsidRPr="005E3AB5" w:rsidRDefault="00F51B62" w:rsidP="007C673A">
      <w:r w:rsidRPr="005E3AB5">
        <w:t xml:space="preserve">I found </w:t>
      </w:r>
      <w:r w:rsidR="00481142" w:rsidRPr="005E3AB5">
        <w:t xml:space="preserve">the amino acid sequence of the </w:t>
      </w:r>
      <w:r w:rsidR="009D1A1E" w:rsidRPr="005E3AB5">
        <w:t xml:space="preserve">protein </w:t>
      </w:r>
      <w:r w:rsidR="00481142" w:rsidRPr="005E3AB5">
        <w:t>of interest by choosing a protein from t</w:t>
      </w:r>
      <w:r w:rsidR="00575961" w:rsidRPr="005E3AB5">
        <w:t xml:space="preserve">he list of “Related Sequences”. </w:t>
      </w:r>
      <w:r w:rsidRPr="005E3AB5">
        <w:t xml:space="preserve">Once I selected a protein, </w:t>
      </w:r>
      <w:r w:rsidR="00F63CF3" w:rsidRPr="005E3AB5">
        <w:t xml:space="preserve">I found </w:t>
      </w:r>
      <w:r w:rsidR="00481142" w:rsidRPr="005E3AB5">
        <w:t>the amino acid sequence on the bottom of the web pag</w:t>
      </w:r>
      <w:r w:rsidR="00A94D7E" w:rsidRPr="005E3AB5">
        <w:t xml:space="preserve">e under the heading, “Origin”. </w:t>
      </w:r>
      <w:r w:rsidRPr="005E3AB5">
        <w:t xml:space="preserve"> I copied and pasted t</w:t>
      </w:r>
      <w:r w:rsidR="00A94D7E" w:rsidRPr="005E3AB5">
        <w:t xml:space="preserve">he amino acid sequence into a “TextEdit” file and saved. </w:t>
      </w:r>
      <w:r w:rsidR="00575961" w:rsidRPr="005E3AB5">
        <w:t xml:space="preserve">It is important to save the TextEdit files in FASTA format. </w:t>
      </w:r>
      <w:r w:rsidRPr="005E3AB5">
        <w:t>I saved t</w:t>
      </w:r>
      <w:r w:rsidR="00A94D7E" w:rsidRPr="005E3AB5">
        <w:t xml:space="preserve">he file as a “Plain Text File” and </w:t>
      </w:r>
      <w:r w:rsidRPr="005E3AB5">
        <w:t xml:space="preserve">I put </w:t>
      </w:r>
      <w:r w:rsidR="00A94D7E" w:rsidRPr="005E3AB5">
        <w:t xml:space="preserve">the extension “.txt” at the end of the file name. Once </w:t>
      </w:r>
      <w:r w:rsidRPr="005E3AB5">
        <w:t xml:space="preserve">I saved </w:t>
      </w:r>
      <w:r w:rsidR="00A94D7E" w:rsidRPr="005E3AB5">
        <w:t xml:space="preserve">the amino acid sequence </w:t>
      </w:r>
      <w:r w:rsidRPr="005E3AB5">
        <w:t>in the proper format, I performed</w:t>
      </w:r>
      <w:r w:rsidR="00A94D7E" w:rsidRPr="005E3AB5">
        <w:t xml:space="preserve"> </w:t>
      </w:r>
      <w:r w:rsidRPr="005E3AB5">
        <w:t xml:space="preserve">a </w:t>
      </w:r>
      <w:r w:rsidR="00A94D7E" w:rsidRPr="005E3AB5">
        <w:t xml:space="preserve">local </w:t>
      </w:r>
      <w:r w:rsidR="00575961" w:rsidRPr="005E3AB5">
        <w:t xml:space="preserve">amino acid </w:t>
      </w:r>
      <w:r w:rsidRPr="005E3AB5">
        <w:t>BLAST</w:t>
      </w:r>
      <w:r w:rsidR="00A94D7E" w:rsidRPr="005E3AB5">
        <w:t xml:space="preserve"> against the blueberry genome. </w:t>
      </w:r>
      <w:r w:rsidR="007079C5" w:rsidRPr="005E3AB5">
        <w:t xml:space="preserve">First, </w:t>
      </w:r>
      <w:r w:rsidRPr="005E3AB5">
        <w:t xml:space="preserve">I </w:t>
      </w:r>
      <w:r w:rsidR="009D1A1E" w:rsidRPr="005E3AB5">
        <w:t xml:space="preserve">produced a local </w:t>
      </w:r>
      <w:r w:rsidR="007079C5" w:rsidRPr="005E3AB5">
        <w:t>database into the Terminal</w:t>
      </w:r>
      <w:r w:rsidR="009D1A1E" w:rsidRPr="005E3AB5">
        <w:t xml:space="preserve"> using this command line code:</w:t>
      </w:r>
      <w:r w:rsidR="007C673A" w:rsidRPr="005E3AB5">
        <w:t xml:space="preserve"> “cd Desktop/ncbi-blast-2.2.27+”</w:t>
      </w:r>
      <w:r w:rsidR="007079C5" w:rsidRPr="005E3AB5">
        <w:t>.</w:t>
      </w:r>
      <w:r w:rsidR="007C673A" w:rsidRPr="005E3AB5">
        <w:t xml:space="preserve"> When the database was </w:t>
      </w:r>
      <w:r w:rsidR="009D1A1E" w:rsidRPr="005E3AB5">
        <w:t>generated</w:t>
      </w:r>
      <w:r w:rsidR="007C673A" w:rsidRPr="005E3AB5">
        <w:t xml:space="preserve">, the line “w11304:ncbi-blast-2.2.27+ stdalton$” appeared indicating that the Terminal was ready for the BLAST commands.  </w:t>
      </w:r>
      <w:r w:rsidR="00F94C55" w:rsidRPr="005E3AB5">
        <w:t xml:space="preserve">An amino acid </w:t>
      </w:r>
      <w:r w:rsidR="007445BB" w:rsidRPr="005E3AB5">
        <w:t>BLAST</w:t>
      </w:r>
      <w:r w:rsidR="00F94C55" w:rsidRPr="005E3AB5">
        <w:t xml:space="preserve"> was being performed, thus, </w:t>
      </w:r>
      <w:r w:rsidRPr="005E3AB5">
        <w:t xml:space="preserve">I used </w:t>
      </w:r>
      <w:r w:rsidR="00F94C55" w:rsidRPr="005E3AB5">
        <w:t>the command “</w:t>
      </w:r>
      <w:r w:rsidR="007C673A" w:rsidRPr="005E3AB5">
        <w:t>bin/tblastn -query EXPA1.txt -db Sorted_454Scaffolds.txt”. An example of these pr</w:t>
      </w:r>
      <w:r w:rsidR="008D17B1" w:rsidRPr="005E3AB5">
        <w:t>ocedures can be seen in Figure 7</w:t>
      </w:r>
      <w:r w:rsidR="007C673A" w:rsidRPr="005E3AB5">
        <w:t>.</w:t>
      </w:r>
    </w:p>
    <w:p w14:paraId="3C06E5D8" w14:textId="77777777" w:rsidR="00A94D7E" w:rsidRPr="005E3AB5" w:rsidRDefault="00F94C55" w:rsidP="007C673A">
      <w:pPr>
        <w:spacing w:line="240" w:lineRule="auto"/>
        <w:ind w:firstLine="720"/>
      </w:pPr>
      <w:r w:rsidRPr="005E3AB5">
        <w:rPr>
          <w:noProof/>
        </w:rPr>
        <w:drawing>
          <wp:inline distT="0" distB="0" distL="0" distR="0" wp14:anchorId="67814F59" wp14:editId="66CDEDE2">
            <wp:extent cx="5486400" cy="7704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70431"/>
                    </a:xfrm>
                    <a:prstGeom prst="rect">
                      <a:avLst/>
                    </a:prstGeom>
                    <a:noFill/>
                    <a:ln>
                      <a:noFill/>
                    </a:ln>
                  </pic:spPr>
                </pic:pic>
              </a:graphicData>
            </a:graphic>
          </wp:inline>
        </w:drawing>
      </w:r>
    </w:p>
    <w:p w14:paraId="6FAC74EB" w14:textId="77777777" w:rsidR="007C673A" w:rsidRPr="005E3AB5" w:rsidRDefault="008D17B1" w:rsidP="000757C5">
      <w:pPr>
        <w:spacing w:line="240" w:lineRule="auto"/>
        <w:ind w:left="720"/>
      </w:pPr>
      <w:r w:rsidRPr="005E3AB5">
        <w:t>Fig. 7</w:t>
      </w:r>
      <w:r w:rsidR="007D5F02" w:rsidRPr="005E3AB5">
        <w:t>-</w:t>
      </w:r>
      <w:r w:rsidR="003C1F7E" w:rsidRPr="005E3AB5">
        <w:t xml:space="preserve"> t</w:t>
      </w:r>
      <w:r w:rsidR="000757C5" w:rsidRPr="005E3AB5">
        <w:t xml:space="preserve">hese are the </w:t>
      </w:r>
      <w:r w:rsidR="007C673A" w:rsidRPr="005E3AB5">
        <w:t>Terminal commands for running an amino acid BLAST.</w:t>
      </w:r>
      <w:r w:rsidR="000757C5" w:rsidRPr="005E3AB5">
        <w:t xml:space="preserve"> The second line in the picture shows where I entered the database in which I was working</w:t>
      </w:r>
      <w:r w:rsidR="00EB72B7" w:rsidRPr="005E3AB5">
        <w:t xml:space="preserve"> (cd Desktop/ncbi-blast-2.2.27+)</w:t>
      </w:r>
      <w:r w:rsidR="000757C5" w:rsidRPr="005E3AB5">
        <w:t>. The third line in the picture indicates the specific TextFile I was BLASTing in the Sorted_454Scaffolds</w:t>
      </w:r>
      <w:r w:rsidR="00EB72B7" w:rsidRPr="005E3AB5">
        <w:t xml:space="preserve"> (bin/tblastn -query EXPA1.txt -db Sorted_454Scaffolds.txt)</w:t>
      </w:r>
      <w:r w:rsidR="000757C5" w:rsidRPr="005E3AB5">
        <w:t xml:space="preserve">. </w:t>
      </w:r>
    </w:p>
    <w:p w14:paraId="460E5953" w14:textId="77777777" w:rsidR="007C673A" w:rsidRPr="005E3AB5" w:rsidRDefault="007C673A" w:rsidP="007C673A">
      <w:pPr>
        <w:spacing w:line="240" w:lineRule="auto"/>
      </w:pPr>
    </w:p>
    <w:p w14:paraId="2F85AC08" w14:textId="77777777" w:rsidR="00F94C55" w:rsidRPr="005E3AB5" w:rsidRDefault="00E41DD8">
      <w:r w:rsidRPr="005E3AB5">
        <w:t xml:space="preserve">Once the Terminal processed the query, a list of possible scaffolds on which the gene of interest might be located </w:t>
      </w:r>
      <w:r w:rsidR="007C673A" w:rsidRPr="005E3AB5">
        <w:t>appeared on the Terminal</w:t>
      </w:r>
      <w:r w:rsidR="008D17B1" w:rsidRPr="005E3AB5">
        <w:t xml:space="preserve"> (Figure 8</w:t>
      </w:r>
      <w:r w:rsidR="00A072CE" w:rsidRPr="005E3AB5">
        <w:t>)</w:t>
      </w:r>
      <w:r w:rsidR="0038487A" w:rsidRPr="005E3AB5">
        <w:t xml:space="preserve">. </w:t>
      </w:r>
      <w:r w:rsidRPr="005E3AB5">
        <w:t xml:space="preserve">In most cases, </w:t>
      </w:r>
      <w:r w:rsidR="00F51B62" w:rsidRPr="005E3AB5">
        <w:t xml:space="preserve">I used </w:t>
      </w:r>
      <w:r w:rsidRPr="005E3AB5">
        <w:t xml:space="preserve">the first result with the smallest E-value. However, </w:t>
      </w:r>
      <w:r w:rsidR="00F51B62" w:rsidRPr="005E3AB5">
        <w:t xml:space="preserve">I did not use </w:t>
      </w:r>
      <w:r w:rsidRPr="005E3AB5">
        <w:t xml:space="preserve">any scaffold with an E-value greater than </w:t>
      </w:r>
      <w:r w:rsidR="000757C5" w:rsidRPr="005E3AB5">
        <w:t xml:space="preserve">1e-04 or </w:t>
      </w:r>
      <w:r w:rsidR="00575961" w:rsidRPr="005E3AB5">
        <w:t>1x10</w:t>
      </w:r>
      <w:r w:rsidRPr="005E3AB5">
        <w:rPr>
          <w:vertAlign w:val="superscript"/>
        </w:rPr>
        <w:t>-4</w:t>
      </w:r>
      <w:r w:rsidRPr="005E3AB5">
        <w:t xml:space="preserve">. </w:t>
      </w:r>
    </w:p>
    <w:p w14:paraId="36257172" w14:textId="77777777" w:rsidR="00E41DD8" w:rsidRPr="005E3AB5" w:rsidRDefault="00E41DD8" w:rsidP="00A072CE">
      <w:pPr>
        <w:spacing w:line="240" w:lineRule="auto"/>
      </w:pPr>
      <w:r w:rsidRPr="005E3AB5">
        <w:rPr>
          <w:noProof/>
        </w:rPr>
        <w:drawing>
          <wp:inline distT="0" distB="0" distL="0" distR="0" wp14:anchorId="052BEE2B" wp14:editId="015C8CCA">
            <wp:extent cx="5486400" cy="18358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35834"/>
                    </a:xfrm>
                    <a:prstGeom prst="rect">
                      <a:avLst/>
                    </a:prstGeom>
                    <a:noFill/>
                    <a:ln>
                      <a:noFill/>
                    </a:ln>
                  </pic:spPr>
                </pic:pic>
              </a:graphicData>
            </a:graphic>
          </wp:inline>
        </w:drawing>
      </w:r>
    </w:p>
    <w:p w14:paraId="557DE147" w14:textId="77777777" w:rsidR="00A072CE" w:rsidRPr="005E3AB5" w:rsidRDefault="008D17B1" w:rsidP="00A072CE">
      <w:pPr>
        <w:spacing w:line="240" w:lineRule="auto"/>
      </w:pPr>
      <w:r w:rsidRPr="005E3AB5">
        <w:t>Fig. 8</w:t>
      </w:r>
      <w:r w:rsidR="007D5F02" w:rsidRPr="005E3AB5">
        <w:t>-</w:t>
      </w:r>
      <w:r w:rsidR="000757C5" w:rsidRPr="005E3AB5">
        <w:t xml:space="preserve"> t</w:t>
      </w:r>
      <w:r w:rsidR="00A072CE" w:rsidRPr="005E3AB5">
        <w:t>he</w:t>
      </w:r>
      <w:r w:rsidR="000757C5" w:rsidRPr="005E3AB5">
        <w:t>se</w:t>
      </w:r>
      <w:r w:rsidR="00A072CE" w:rsidRPr="005E3AB5">
        <w:t xml:space="preserve"> </w:t>
      </w:r>
      <w:r w:rsidR="000757C5" w:rsidRPr="005E3AB5">
        <w:t xml:space="preserve">are the </w:t>
      </w:r>
      <w:r w:rsidR="00A072CE" w:rsidRPr="005E3AB5">
        <w:t>BLAST results indicating the possible scaffolds on which the gene of interest is located.</w:t>
      </w:r>
      <w:r w:rsidR="000757C5" w:rsidRPr="005E3AB5">
        <w:t xml:space="preserve"> The possible scaffolds appear on the far left of the figure with the base pair length of the scaffold next to it. On the far right of the figure, the E-values of the corresponding scaffolds are displayed. </w:t>
      </w:r>
    </w:p>
    <w:p w14:paraId="593849D7" w14:textId="77777777" w:rsidR="00A072CE" w:rsidRPr="005E3AB5" w:rsidRDefault="00A072CE"/>
    <w:p w14:paraId="5F75B045" w14:textId="6B73C17A" w:rsidR="001D5BA4" w:rsidRPr="005E3AB5" w:rsidRDefault="009D1A1E">
      <w:r w:rsidRPr="005E3AB5">
        <w:t>I</w:t>
      </w:r>
      <w:r w:rsidR="00E41DD8" w:rsidRPr="005E3AB5">
        <w:t>n this example, the sca</w:t>
      </w:r>
      <w:r w:rsidR="000757C5" w:rsidRPr="005E3AB5">
        <w:t>ffold “00393” was used. Once I identified the</w:t>
      </w:r>
      <w:r w:rsidR="00E41DD8" w:rsidRPr="005E3AB5">
        <w:t xml:space="preserve"> desired scaffold</w:t>
      </w:r>
      <w:r w:rsidR="000757C5" w:rsidRPr="005E3AB5">
        <w:t>, I searched for the scaffold</w:t>
      </w:r>
      <w:r w:rsidR="00E41DD8" w:rsidRPr="005E3AB5">
        <w:t xml:space="preserve"> using the </w:t>
      </w:r>
      <w:r w:rsidRPr="005E3AB5">
        <w:t>“</w:t>
      </w:r>
      <w:r w:rsidR="00E41DD8" w:rsidRPr="005E3AB5">
        <w:t>command F</w:t>
      </w:r>
      <w:r w:rsidRPr="005E3AB5">
        <w:t>”</w:t>
      </w:r>
      <w:r w:rsidR="00E41DD8" w:rsidRPr="005E3AB5">
        <w:t xml:space="preserve"> function, in local blueberry genome </w:t>
      </w:r>
      <w:r w:rsidRPr="005E3AB5">
        <w:t>in the file</w:t>
      </w:r>
      <w:r w:rsidR="00E41DD8" w:rsidRPr="005E3AB5">
        <w:t xml:space="preserve"> “Sorted_454Scaffolds.txt”. </w:t>
      </w:r>
      <w:r w:rsidR="001D5BA4" w:rsidRPr="005E3AB5">
        <w:t xml:space="preserve">Once </w:t>
      </w:r>
      <w:r w:rsidR="000757C5" w:rsidRPr="005E3AB5">
        <w:t>I found the scaffold</w:t>
      </w:r>
      <w:r w:rsidR="001D5BA4" w:rsidRPr="005E3AB5">
        <w:t xml:space="preserve">, </w:t>
      </w:r>
      <w:r w:rsidR="003C1F7E" w:rsidRPr="005E3AB5">
        <w:t xml:space="preserve">I copied and pasted </w:t>
      </w:r>
      <w:r w:rsidR="001D5BA4" w:rsidRPr="005E3AB5">
        <w:t xml:space="preserve">the whole sequence </w:t>
      </w:r>
      <w:r w:rsidR="00DE6041" w:rsidRPr="005E3AB5">
        <w:t>a new TextEdit</w:t>
      </w:r>
      <w:r w:rsidR="001D5BA4" w:rsidRPr="005E3AB5">
        <w:t xml:space="preserve"> fi</w:t>
      </w:r>
      <w:r w:rsidR="00DE6041" w:rsidRPr="005E3AB5">
        <w:t xml:space="preserve">le. </w:t>
      </w:r>
      <w:r w:rsidR="003C1F7E" w:rsidRPr="005E3AB5">
        <w:t>I saved</w:t>
      </w:r>
      <w:r w:rsidR="00DE6041" w:rsidRPr="005E3AB5">
        <w:t xml:space="preserve"> this file in FASTA format</w:t>
      </w:r>
      <w:r w:rsidR="008D17B1" w:rsidRPr="005E3AB5">
        <w:t xml:space="preserve"> (Figure 9</w:t>
      </w:r>
      <w:r w:rsidR="0038487A" w:rsidRPr="005E3AB5">
        <w:t>)</w:t>
      </w:r>
      <w:r w:rsidR="00DE6041" w:rsidRPr="005E3AB5">
        <w:t xml:space="preserve">. </w:t>
      </w:r>
      <w:r w:rsidR="00EB72B7" w:rsidRPr="005E3AB5">
        <w:t>At the top of the TextEdit I used a “greater than” sign (&gt;) followed, with no spaces, by “scaffold#”. The next line starts the scaffold sequence.</w:t>
      </w:r>
    </w:p>
    <w:p w14:paraId="40F827E0" w14:textId="77777777" w:rsidR="00DE6041" w:rsidRPr="005E3AB5" w:rsidRDefault="00DE6041" w:rsidP="0038487A">
      <w:pPr>
        <w:spacing w:line="240" w:lineRule="auto"/>
      </w:pPr>
      <w:r w:rsidRPr="005E3AB5">
        <w:rPr>
          <w:noProof/>
        </w:rPr>
        <w:drawing>
          <wp:inline distT="0" distB="0" distL="0" distR="0" wp14:anchorId="5691D874" wp14:editId="3429C763">
            <wp:extent cx="5486400" cy="1528469"/>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28469"/>
                    </a:xfrm>
                    <a:prstGeom prst="rect">
                      <a:avLst/>
                    </a:prstGeom>
                    <a:noFill/>
                    <a:ln>
                      <a:noFill/>
                    </a:ln>
                  </pic:spPr>
                </pic:pic>
              </a:graphicData>
            </a:graphic>
          </wp:inline>
        </w:drawing>
      </w:r>
    </w:p>
    <w:p w14:paraId="0B1E89EE" w14:textId="77777777" w:rsidR="0038487A" w:rsidRPr="005E3AB5" w:rsidRDefault="008D17B1" w:rsidP="0038487A">
      <w:pPr>
        <w:spacing w:line="240" w:lineRule="auto"/>
      </w:pPr>
      <w:r w:rsidRPr="005E3AB5">
        <w:t>Fig. 9</w:t>
      </w:r>
      <w:r w:rsidR="007D5F02" w:rsidRPr="005E3AB5">
        <w:t>-</w:t>
      </w:r>
      <w:r w:rsidR="000757C5" w:rsidRPr="005E3AB5">
        <w:t xml:space="preserve"> a</w:t>
      </w:r>
      <w:r w:rsidR="0038487A" w:rsidRPr="005E3AB5">
        <w:t>n example of FASTA format in which the TextEdit must be saved.</w:t>
      </w:r>
      <w:r w:rsidR="000757C5" w:rsidRPr="005E3AB5">
        <w:t xml:space="preserve"> Note that the full scaffold is not displayed in this figure. </w:t>
      </w:r>
    </w:p>
    <w:p w14:paraId="2D9E22DD" w14:textId="77777777" w:rsidR="0038487A" w:rsidRPr="005E3AB5" w:rsidRDefault="0038487A" w:rsidP="0038487A"/>
    <w:p w14:paraId="26AC42FE" w14:textId="7A16AA86" w:rsidR="00DE6041" w:rsidRPr="005E3AB5" w:rsidRDefault="00DE6041">
      <w:r w:rsidRPr="005E3AB5">
        <w:t>Once the scaffold is saved as a TextEdit file in FASTA format, i</w:t>
      </w:r>
      <w:r w:rsidR="009D004E" w:rsidRPr="005E3AB5">
        <w:t>t is ready to be uploaded on</w:t>
      </w:r>
      <w:r w:rsidR="00EB72B7" w:rsidRPr="005E3AB5">
        <w:t>to</w:t>
      </w:r>
      <w:r w:rsidR="009D004E" w:rsidRPr="005E3AB5">
        <w:t xml:space="preserve"> Vaccinium</w:t>
      </w:r>
      <w:r w:rsidR="009D1A1E" w:rsidRPr="005E3AB5">
        <w:t xml:space="preserve"> (REF)</w:t>
      </w:r>
      <w:r w:rsidRPr="005E3AB5">
        <w:t>, which is a genome database for the blueberry. On the home page of the website</w:t>
      </w:r>
      <w:r w:rsidR="009D1A1E" w:rsidRPr="005E3AB5">
        <w:t>,</w:t>
      </w:r>
      <w:r w:rsidRPr="005E3AB5">
        <w:t xml:space="preserve"> </w:t>
      </w:r>
      <w:r w:rsidR="0038487A" w:rsidRPr="005E3AB5">
        <w:t xml:space="preserve">I </w:t>
      </w:r>
      <w:r w:rsidRPr="005E3AB5">
        <w:t>select</w:t>
      </w:r>
      <w:r w:rsidR="0038487A" w:rsidRPr="005E3AB5">
        <w:t>ed</w:t>
      </w:r>
      <w:r w:rsidRPr="005E3AB5">
        <w:t xml:space="preserve"> the “Tools” tab</w:t>
      </w:r>
      <w:r w:rsidR="0038487A" w:rsidRPr="005E3AB5">
        <w:t>.</w:t>
      </w:r>
      <w:r w:rsidR="00161911" w:rsidRPr="005E3AB5">
        <w:t xml:space="preserve"> </w:t>
      </w:r>
      <w:r w:rsidR="0038487A" w:rsidRPr="005E3AB5">
        <w:t>U</w:t>
      </w:r>
      <w:r w:rsidR="00161911" w:rsidRPr="005E3AB5">
        <w:t xml:space="preserve">nder the “Tools” tab </w:t>
      </w:r>
      <w:r w:rsidR="0038487A" w:rsidRPr="005E3AB5">
        <w:t xml:space="preserve">I </w:t>
      </w:r>
      <w:r w:rsidR="00161911" w:rsidRPr="005E3AB5">
        <w:t>select</w:t>
      </w:r>
      <w:r w:rsidR="0038487A" w:rsidRPr="005E3AB5">
        <w:t>ed</w:t>
      </w:r>
      <w:r w:rsidR="00161911" w:rsidRPr="005E3AB5">
        <w:t xml:space="preserve"> the “SSR” option. During my investigation, only dinucleotide and trinucleotide motifs were used. All other options were “zeroed”</w:t>
      </w:r>
      <w:r w:rsidR="008D17B1" w:rsidRPr="005E3AB5">
        <w:t xml:space="preserve"> (Figure 10</w:t>
      </w:r>
      <w:r w:rsidR="00227543" w:rsidRPr="005E3AB5">
        <w:t>)</w:t>
      </w:r>
      <w:r w:rsidR="00161911" w:rsidRPr="005E3AB5">
        <w:t>. Once the necessary information is filled out and the scaffold is uploaded,</w:t>
      </w:r>
      <w:r w:rsidR="0038487A" w:rsidRPr="005E3AB5">
        <w:t xml:space="preserve"> I</w:t>
      </w:r>
      <w:r w:rsidR="00161911" w:rsidRPr="005E3AB5">
        <w:t xml:space="preserve"> hit “Submit” and wait</w:t>
      </w:r>
      <w:r w:rsidR="0038487A" w:rsidRPr="005E3AB5">
        <w:t>ed</w:t>
      </w:r>
      <w:r w:rsidR="00161911" w:rsidRPr="005E3AB5">
        <w:t xml:space="preserve"> for th</w:t>
      </w:r>
      <w:r w:rsidR="0038487A" w:rsidRPr="005E3AB5">
        <w:t>e SSR results to be emailed to me.</w:t>
      </w:r>
      <w:r w:rsidR="00EB72B7" w:rsidRPr="005E3AB5">
        <w:t xml:space="preserve"> </w:t>
      </w:r>
      <w:r w:rsidR="0038487A" w:rsidRPr="005E3AB5">
        <w:t>The</w:t>
      </w:r>
      <w:r w:rsidR="00161911" w:rsidRPr="005E3AB5">
        <w:t xml:space="preserve"> time it </w:t>
      </w:r>
      <w:r w:rsidR="0038487A" w:rsidRPr="005E3AB5">
        <w:t>took</w:t>
      </w:r>
      <w:r w:rsidR="00161911" w:rsidRPr="005E3AB5">
        <w:t xml:space="preserve"> for the SSR reports to arrive at </w:t>
      </w:r>
      <w:r w:rsidR="0038487A" w:rsidRPr="005E3AB5">
        <w:t>my inbox varied</w:t>
      </w:r>
      <w:r w:rsidR="00161911" w:rsidRPr="005E3AB5">
        <w:t xml:space="preserve"> depending on how large the scaffold was that </w:t>
      </w:r>
      <w:r w:rsidR="0038487A" w:rsidRPr="005E3AB5">
        <w:t>I</w:t>
      </w:r>
      <w:r w:rsidR="00161911" w:rsidRPr="005E3AB5">
        <w:t xml:space="preserve"> submitted. </w:t>
      </w:r>
    </w:p>
    <w:p w14:paraId="3992C16C" w14:textId="77777777" w:rsidR="00161911" w:rsidRPr="005E3AB5" w:rsidRDefault="00161911" w:rsidP="00227543">
      <w:pPr>
        <w:spacing w:line="240" w:lineRule="auto"/>
        <w:ind w:left="720"/>
        <w:jc w:val="center"/>
      </w:pPr>
      <w:r w:rsidRPr="005E3AB5">
        <w:rPr>
          <w:noProof/>
        </w:rPr>
        <w:drawing>
          <wp:inline distT="0" distB="0" distL="0" distR="0" wp14:anchorId="41D2FFD3" wp14:editId="56AD19D8">
            <wp:extent cx="3995420" cy="2072005"/>
            <wp:effectExtent l="0" t="0" r="0" b="1079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9086" cy="2073906"/>
                    </a:xfrm>
                    <a:prstGeom prst="rect">
                      <a:avLst/>
                    </a:prstGeom>
                    <a:noFill/>
                    <a:ln>
                      <a:noFill/>
                    </a:ln>
                  </pic:spPr>
                </pic:pic>
              </a:graphicData>
            </a:graphic>
          </wp:inline>
        </w:drawing>
      </w:r>
    </w:p>
    <w:p w14:paraId="4E131A16" w14:textId="77777777" w:rsidR="007D5F02" w:rsidRPr="005E3AB5" w:rsidRDefault="007D5F02" w:rsidP="000A000B">
      <w:pPr>
        <w:spacing w:line="240" w:lineRule="auto"/>
        <w:ind w:left="720"/>
      </w:pPr>
      <w:r w:rsidRPr="005E3AB5">
        <w:t xml:space="preserve">Fig. </w:t>
      </w:r>
      <w:r w:rsidR="008D17B1" w:rsidRPr="005E3AB5">
        <w:t>10</w:t>
      </w:r>
      <w:r w:rsidRPr="005E3AB5">
        <w:t xml:space="preserve">- </w:t>
      </w:r>
      <w:r w:rsidR="00013B45" w:rsidRPr="005E3AB5">
        <w:t>t</w:t>
      </w:r>
      <w:r w:rsidR="00227543" w:rsidRPr="005E3AB5">
        <w:t>he webpage where the scaffolds were submitted.</w:t>
      </w:r>
      <w:r w:rsidR="009D004E" w:rsidRPr="005E3AB5">
        <w:t xml:space="preserve"> The “Hexanucleotides” and “Pentanucleotides” options were zeroed.</w:t>
      </w:r>
    </w:p>
    <w:p w14:paraId="4DDC8D44" w14:textId="77777777" w:rsidR="00EB72B7" w:rsidRPr="005E3AB5" w:rsidRDefault="00EB72B7" w:rsidP="000A000B">
      <w:pPr>
        <w:ind w:firstLine="720"/>
      </w:pPr>
    </w:p>
    <w:p w14:paraId="21244A4A" w14:textId="77777777" w:rsidR="00161911" w:rsidRPr="005E3AB5" w:rsidRDefault="00161911" w:rsidP="000A000B">
      <w:pPr>
        <w:ind w:firstLine="720"/>
      </w:pPr>
      <w:r w:rsidRPr="005E3AB5">
        <w:t xml:space="preserve">The results arrived as Excel files. I selected three </w:t>
      </w:r>
      <w:r w:rsidR="009D004E" w:rsidRPr="005E3AB5">
        <w:t>SSR primer pairs</w:t>
      </w:r>
      <w:r w:rsidR="007445BB" w:rsidRPr="005E3AB5">
        <w:t xml:space="preserve"> (if at least three were generated) fo</w:t>
      </w:r>
      <w:r w:rsidR="009D004E" w:rsidRPr="005E3AB5">
        <w:t>r each gene. I selected the SSR primer pairs</w:t>
      </w:r>
      <w:r w:rsidR="007445BB" w:rsidRPr="005E3AB5">
        <w:t xml:space="preserve"> based primarily off </w:t>
      </w:r>
      <w:r w:rsidR="009D004E" w:rsidRPr="005E3AB5">
        <w:t xml:space="preserve">of </w:t>
      </w:r>
      <w:r w:rsidR="007445BB" w:rsidRPr="005E3AB5">
        <w:t xml:space="preserve">two criteria. The first was the number of motif repeats. A larger number of repeats </w:t>
      </w:r>
      <w:r w:rsidR="00AC3D30" w:rsidRPr="005E3AB5">
        <w:t>was</w:t>
      </w:r>
      <w:r w:rsidR="007445BB" w:rsidRPr="005E3AB5">
        <w:t xml:space="preserve"> preferred over a shorter number. In addition, I considered how close the repeats were to the scaffold in the genome. I selected closer repeat motifs as opposed to ones farther away. </w:t>
      </w:r>
      <w:r w:rsidR="009D004E" w:rsidRPr="005E3AB5">
        <w:t>However, sometimes I had to sacrifice one criterion for another. For instance, many times I found a set of SSR primer pairs that contained a large number of motif repeats but was also far away from the gene of interest. Thus, I introduced subjectivity into the process</w:t>
      </w:r>
      <w:r w:rsidR="00AC3D30" w:rsidRPr="005E3AB5">
        <w:t xml:space="preserve"> by picking that SSR primer pair even though it was not ideal</w:t>
      </w:r>
      <w:r w:rsidR="009D004E" w:rsidRPr="005E3AB5">
        <w:t xml:space="preserve">. Also, I did not use SSR primer pairs that were without forward or reverse primers nor did I use SSR primer pairs that contained a large number of “CTCTCTCTCT…” repeats. </w:t>
      </w:r>
    </w:p>
    <w:p w14:paraId="0842B188" w14:textId="77777777" w:rsidR="00B84C77" w:rsidRPr="005E3AB5" w:rsidRDefault="00B84C77" w:rsidP="00B84C77">
      <w:r w:rsidRPr="005E3AB5">
        <w:rPr>
          <w:b/>
        </w:rPr>
        <w:t>Results</w:t>
      </w:r>
    </w:p>
    <w:p w14:paraId="01A16E2D" w14:textId="52D2661F" w:rsidR="00B84C77" w:rsidRPr="005E3AB5" w:rsidRDefault="009D004E" w:rsidP="00B84C77">
      <w:r w:rsidRPr="005E3AB5">
        <w:tab/>
        <w:t>In Appendix</w:t>
      </w:r>
      <w:r w:rsidR="009D1A1E" w:rsidRPr="005E3AB5">
        <w:t xml:space="preserve"> A</w:t>
      </w:r>
      <w:r w:rsidRPr="005E3AB5">
        <w:t>,</w:t>
      </w:r>
      <w:r w:rsidR="00B84C77" w:rsidRPr="005E3AB5">
        <w:t xml:space="preserve"> </w:t>
      </w:r>
      <w:r w:rsidRPr="005E3AB5">
        <w:t xml:space="preserve">I have presented a </w:t>
      </w:r>
      <w:r w:rsidR="00B84C77" w:rsidRPr="005E3AB5">
        <w:t xml:space="preserve">list of the SSRs that </w:t>
      </w:r>
      <w:r w:rsidRPr="005E3AB5">
        <w:t>I</w:t>
      </w:r>
      <w:r w:rsidR="00B84C77" w:rsidRPr="005E3AB5">
        <w:t xml:space="preserve"> identified.</w:t>
      </w:r>
      <w:r w:rsidRPr="005E3AB5">
        <w:t xml:space="preserve"> I was able to obtain three SSR primer pairs</w:t>
      </w:r>
      <w:r w:rsidR="00B84C77" w:rsidRPr="005E3AB5">
        <w:t xml:space="preserve"> for </w:t>
      </w:r>
      <w:r w:rsidR="00AC3D30" w:rsidRPr="005E3AB5">
        <w:t>22</w:t>
      </w:r>
      <w:r w:rsidR="00B84C77" w:rsidRPr="005E3AB5">
        <w:t xml:space="preserve"> of the genes of interest</w:t>
      </w:r>
      <w:r w:rsidR="00AC3D30" w:rsidRPr="005E3AB5">
        <w:t>, one for one of the genes of interest and zero for three</w:t>
      </w:r>
      <w:r w:rsidR="00B84C77" w:rsidRPr="005E3AB5">
        <w:t xml:space="preserve"> </w:t>
      </w:r>
      <w:r w:rsidR="00AC3D30" w:rsidRPr="005E3AB5">
        <w:t xml:space="preserve">genes of interest. </w:t>
      </w:r>
      <w:r w:rsidR="00820DDB" w:rsidRPr="005E3AB5">
        <w:t xml:space="preserve">Table 1 lists all of the genes of interest and how many primer pairs I was able to identify. </w:t>
      </w:r>
    </w:p>
    <w:tbl>
      <w:tblPr>
        <w:tblStyle w:val="TableGrid"/>
        <w:tblpPr w:leftFromText="180" w:rightFromText="180" w:vertAnchor="text" w:horzAnchor="page" w:tblpX="1909" w:tblpY="26"/>
        <w:tblW w:w="5749" w:type="dxa"/>
        <w:tblLayout w:type="fixed"/>
        <w:tblLook w:val="04A0" w:firstRow="1" w:lastRow="0" w:firstColumn="1" w:lastColumn="0" w:noHBand="0" w:noVBand="1"/>
      </w:tblPr>
      <w:tblGrid>
        <w:gridCol w:w="2610"/>
        <w:gridCol w:w="3139"/>
      </w:tblGrid>
      <w:tr w:rsidR="001262E4" w:rsidRPr="005E3AB5" w14:paraId="54F621C5" w14:textId="77777777">
        <w:trPr>
          <w:trHeight w:val="273"/>
        </w:trPr>
        <w:tc>
          <w:tcPr>
            <w:tcW w:w="2610" w:type="dxa"/>
            <w:noWrap/>
            <w:vAlign w:val="center"/>
          </w:tcPr>
          <w:p w14:paraId="290C5791" w14:textId="77777777" w:rsidR="001262E4" w:rsidRPr="005E3AB5" w:rsidRDefault="001262E4" w:rsidP="001262E4">
            <w:pPr>
              <w:spacing w:line="240" w:lineRule="auto"/>
              <w:ind w:left="-974" w:firstLine="990"/>
              <w:jc w:val="center"/>
            </w:pPr>
            <w:r w:rsidRPr="005E3AB5">
              <w:t>Gene of Interest</w:t>
            </w:r>
          </w:p>
        </w:tc>
        <w:tc>
          <w:tcPr>
            <w:tcW w:w="3139" w:type="dxa"/>
            <w:noWrap/>
            <w:vAlign w:val="center"/>
          </w:tcPr>
          <w:p w14:paraId="59881763" w14:textId="77777777" w:rsidR="001262E4" w:rsidRPr="005E3AB5" w:rsidRDefault="001262E4" w:rsidP="001262E4">
            <w:pPr>
              <w:spacing w:line="240" w:lineRule="auto"/>
              <w:jc w:val="center"/>
            </w:pPr>
            <w:r w:rsidRPr="005E3AB5">
              <w:t xml:space="preserve">Number of SSR Primer Pairs </w:t>
            </w:r>
          </w:p>
        </w:tc>
      </w:tr>
      <w:tr w:rsidR="001262E4" w:rsidRPr="005E3AB5" w14:paraId="42F132D4" w14:textId="77777777">
        <w:trPr>
          <w:trHeight w:val="273"/>
        </w:trPr>
        <w:tc>
          <w:tcPr>
            <w:tcW w:w="2610" w:type="dxa"/>
            <w:noWrap/>
            <w:vAlign w:val="center"/>
          </w:tcPr>
          <w:p w14:paraId="017A5AD6" w14:textId="77777777" w:rsidR="001262E4" w:rsidRPr="005E3AB5" w:rsidRDefault="001262E4" w:rsidP="001262E4">
            <w:pPr>
              <w:spacing w:line="240" w:lineRule="auto"/>
              <w:jc w:val="center"/>
              <w:rPr>
                <w:i/>
              </w:rPr>
            </w:pPr>
            <w:r w:rsidRPr="005E3AB5">
              <w:rPr>
                <w:i/>
              </w:rPr>
              <w:t>AT59</w:t>
            </w:r>
          </w:p>
        </w:tc>
        <w:tc>
          <w:tcPr>
            <w:tcW w:w="3139" w:type="dxa"/>
            <w:noWrap/>
            <w:vAlign w:val="center"/>
          </w:tcPr>
          <w:p w14:paraId="4DFB762B" w14:textId="77777777" w:rsidR="001262E4" w:rsidRPr="005E3AB5" w:rsidRDefault="001262E4" w:rsidP="001262E4">
            <w:pPr>
              <w:spacing w:line="240" w:lineRule="auto"/>
              <w:jc w:val="center"/>
            </w:pPr>
            <w:r w:rsidRPr="005E3AB5">
              <w:t>Three</w:t>
            </w:r>
          </w:p>
        </w:tc>
      </w:tr>
      <w:tr w:rsidR="001262E4" w:rsidRPr="005E3AB5" w14:paraId="45E1AD86" w14:textId="77777777">
        <w:trPr>
          <w:trHeight w:val="273"/>
        </w:trPr>
        <w:tc>
          <w:tcPr>
            <w:tcW w:w="2610" w:type="dxa"/>
            <w:noWrap/>
            <w:vAlign w:val="center"/>
          </w:tcPr>
          <w:p w14:paraId="3A37C0D7" w14:textId="77777777" w:rsidR="001262E4" w:rsidRPr="005E3AB5" w:rsidRDefault="001262E4" w:rsidP="001262E4">
            <w:pPr>
              <w:spacing w:line="240" w:lineRule="auto"/>
              <w:jc w:val="center"/>
              <w:rPr>
                <w:i/>
              </w:rPr>
            </w:pPr>
            <w:r w:rsidRPr="005E3AB5">
              <w:rPr>
                <w:i/>
              </w:rPr>
              <w:t>PME3</w:t>
            </w:r>
          </w:p>
        </w:tc>
        <w:tc>
          <w:tcPr>
            <w:tcW w:w="3139" w:type="dxa"/>
            <w:noWrap/>
            <w:vAlign w:val="center"/>
          </w:tcPr>
          <w:p w14:paraId="07EDB912" w14:textId="77777777" w:rsidR="001262E4" w:rsidRPr="005E3AB5" w:rsidRDefault="001262E4" w:rsidP="001262E4">
            <w:pPr>
              <w:spacing w:line="240" w:lineRule="auto"/>
              <w:jc w:val="center"/>
            </w:pPr>
            <w:r w:rsidRPr="005E3AB5">
              <w:t>Three</w:t>
            </w:r>
          </w:p>
        </w:tc>
      </w:tr>
      <w:tr w:rsidR="001262E4" w:rsidRPr="005E3AB5" w14:paraId="179DC4C4" w14:textId="77777777">
        <w:trPr>
          <w:trHeight w:val="273"/>
        </w:trPr>
        <w:tc>
          <w:tcPr>
            <w:tcW w:w="2610" w:type="dxa"/>
            <w:noWrap/>
            <w:vAlign w:val="center"/>
          </w:tcPr>
          <w:p w14:paraId="7DCABA2E" w14:textId="77777777" w:rsidR="001262E4" w:rsidRPr="005E3AB5" w:rsidRDefault="001262E4" w:rsidP="001262E4">
            <w:pPr>
              <w:spacing w:line="240" w:lineRule="auto"/>
              <w:jc w:val="center"/>
              <w:rPr>
                <w:i/>
              </w:rPr>
            </w:pPr>
            <w:r w:rsidRPr="005E3AB5">
              <w:rPr>
                <w:i/>
              </w:rPr>
              <w:t>PGA4</w:t>
            </w:r>
          </w:p>
        </w:tc>
        <w:tc>
          <w:tcPr>
            <w:tcW w:w="3139" w:type="dxa"/>
            <w:noWrap/>
            <w:vAlign w:val="center"/>
          </w:tcPr>
          <w:p w14:paraId="65556202" w14:textId="77777777" w:rsidR="001262E4" w:rsidRPr="005E3AB5" w:rsidRDefault="001262E4" w:rsidP="001262E4">
            <w:pPr>
              <w:spacing w:line="240" w:lineRule="auto"/>
              <w:jc w:val="center"/>
            </w:pPr>
            <w:r w:rsidRPr="005E3AB5">
              <w:t>Three</w:t>
            </w:r>
          </w:p>
        </w:tc>
      </w:tr>
      <w:tr w:rsidR="001262E4" w:rsidRPr="005E3AB5" w14:paraId="46E7D1C9" w14:textId="77777777">
        <w:trPr>
          <w:trHeight w:val="273"/>
        </w:trPr>
        <w:tc>
          <w:tcPr>
            <w:tcW w:w="2610" w:type="dxa"/>
            <w:noWrap/>
            <w:vAlign w:val="center"/>
          </w:tcPr>
          <w:p w14:paraId="1A92451C" w14:textId="77777777" w:rsidR="001262E4" w:rsidRPr="005E3AB5" w:rsidRDefault="001262E4" w:rsidP="001262E4">
            <w:pPr>
              <w:spacing w:line="240" w:lineRule="auto"/>
              <w:jc w:val="center"/>
              <w:rPr>
                <w:i/>
              </w:rPr>
            </w:pPr>
            <w:r w:rsidRPr="005E3AB5">
              <w:rPr>
                <w:i/>
              </w:rPr>
              <w:t>AT2G23900</w:t>
            </w:r>
          </w:p>
        </w:tc>
        <w:tc>
          <w:tcPr>
            <w:tcW w:w="3139" w:type="dxa"/>
            <w:noWrap/>
            <w:vAlign w:val="center"/>
          </w:tcPr>
          <w:p w14:paraId="7871F598" w14:textId="77777777" w:rsidR="001262E4" w:rsidRPr="005E3AB5" w:rsidRDefault="001262E4" w:rsidP="001262E4">
            <w:pPr>
              <w:spacing w:line="240" w:lineRule="auto"/>
              <w:jc w:val="center"/>
            </w:pPr>
            <w:r w:rsidRPr="005E3AB5">
              <w:t>Three</w:t>
            </w:r>
          </w:p>
        </w:tc>
      </w:tr>
      <w:tr w:rsidR="001262E4" w:rsidRPr="005E3AB5" w14:paraId="2A8FAF0F" w14:textId="77777777">
        <w:trPr>
          <w:trHeight w:val="273"/>
        </w:trPr>
        <w:tc>
          <w:tcPr>
            <w:tcW w:w="2610" w:type="dxa"/>
            <w:noWrap/>
            <w:vAlign w:val="center"/>
          </w:tcPr>
          <w:p w14:paraId="4667F8BE" w14:textId="77777777" w:rsidR="001262E4" w:rsidRPr="005E3AB5" w:rsidRDefault="001262E4" w:rsidP="001262E4">
            <w:pPr>
              <w:spacing w:line="240" w:lineRule="auto"/>
              <w:jc w:val="center"/>
              <w:rPr>
                <w:i/>
              </w:rPr>
            </w:pPr>
            <w:r w:rsidRPr="005E3AB5">
              <w:rPr>
                <w:i/>
              </w:rPr>
              <w:t>TCTR2</w:t>
            </w:r>
          </w:p>
        </w:tc>
        <w:tc>
          <w:tcPr>
            <w:tcW w:w="3139" w:type="dxa"/>
            <w:noWrap/>
            <w:vAlign w:val="center"/>
          </w:tcPr>
          <w:p w14:paraId="1DBE5A02" w14:textId="77777777" w:rsidR="001262E4" w:rsidRPr="005E3AB5" w:rsidRDefault="001262E4" w:rsidP="001262E4">
            <w:pPr>
              <w:spacing w:line="240" w:lineRule="auto"/>
              <w:jc w:val="center"/>
            </w:pPr>
            <w:r w:rsidRPr="005E3AB5">
              <w:t>Three</w:t>
            </w:r>
          </w:p>
        </w:tc>
      </w:tr>
      <w:tr w:rsidR="001262E4" w:rsidRPr="005E3AB5" w14:paraId="348B2E1A" w14:textId="77777777">
        <w:trPr>
          <w:trHeight w:val="273"/>
        </w:trPr>
        <w:tc>
          <w:tcPr>
            <w:tcW w:w="2610" w:type="dxa"/>
            <w:noWrap/>
            <w:vAlign w:val="center"/>
          </w:tcPr>
          <w:p w14:paraId="653B8BFE" w14:textId="77777777" w:rsidR="001262E4" w:rsidRPr="005E3AB5" w:rsidRDefault="001262E4" w:rsidP="001262E4">
            <w:pPr>
              <w:spacing w:line="240" w:lineRule="auto"/>
              <w:jc w:val="center"/>
              <w:rPr>
                <w:i/>
              </w:rPr>
            </w:pPr>
            <w:r w:rsidRPr="005E3AB5">
              <w:rPr>
                <w:i/>
              </w:rPr>
              <w:t>AT1G11920</w:t>
            </w:r>
          </w:p>
        </w:tc>
        <w:tc>
          <w:tcPr>
            <w:tcW w:w="3139" w:type="dxa"/>
            <w:noWrap/>
            <w:vAlign w:val="center"/>
          </w:tcPr>
          <w:p w14:paraId="38767C4B" w14:textId="77777777" w:rsidR="001262E4" w:rsidRPr="005E3AB5" w:rsidRDefault="001262E4" w:rsidP="001262E4">
            <w:pPr>
              <w:spacing w:line="240" w:lineRule="auto"/>
              <w:jc w:val="center"/>
            </w:pPr>
            <w:r w:rsidRPr="005E3AB5">
              <w:t>Three</w:t>
            </w:r>
          </w:p>
        </w:tc>
      </w:tr>
      <w:tr w:rsidR="001262E4" w:rsidRPr="005E3AB5" w14:paraId="684228D6" w14:textId="77777777">
        <w:trPr>
          <w:trHeight w:val="273"/>
        </w:trPr>
        <w:tc>
          <w:tcPr>
            <w:tcW w:w="2610" w:type="dxa"/>
            <w:noWrap/>
            <w:vAlign w:val="center"/>
          </w:tcPr>
          <w:p w14:paraId="5A7461A7" w14:textId="77777777" w:rsidR="001262E4" w:rsidRPr="005E3AB5" w:rsidRDefault="001262E4" w:rsidP="001262E4">
            <w:pPr>
              <w:spacing w:line="240" w:lineRule="auto"/>
              <w:jc w:val="center"/>
              <w:rPr>
                <w:i/>
              </w:rPr>
            </w:pPr>
            <w:r w:rsidRPr="005E3AB5">
              <w:rPr>
                <w:i/>
              </w:rPr>
              <w:t>AT5G55720</w:t>
            </w:r>
          </w:p>
        </w:tc>
        <w:tc>
          <w:tcPr>
            <w:tcW w:w="3139" w:type="dxa"/>
            <w:noWrap/>
            <w:vAlign w:val="center"/>
          </w:tcPr>
          <w:p w14:paraId="3DD32513" w14:textId="77777777" w:rsidR="001262E4" w:rsidRPr="005E3AB5" w:rsidRDefault="001262E4" w:rsidP="001262E4">
            <w:pPr>
              <w:spacing w:line="240" w:lineRule="auto"/>
              <w:jc w:val="center"/>
            </w:pPr>
            <w:r w:rsidRPr="005E3AB5">
              <w:t>Three</w:t>
            </w:r>
          </w:p>
        </w:tc>
      </w:tr>
      <w:tr w:rsidR="001262E4" w:rsidRPr="005E3AB5" w14:paraId="4943AC19" w14:textId="77777777">
        <w:trPr>
          <w:trHeight w:val="273"/>
        </w:trPr>
        <w:tc>
          <w:tcPr>
            <w:tcW w:w="2610" w:type="dxa"/>
            <w:noWrap/>
            <w:vAlign w:val="center"/>
          </w:tcPr>
          <w:p w14:paraId="4D2578E7" w14:textId="77777777" w:rsidR="001262E4" w:rsidRPr="005E3AB5" w:rsidRDefault="001262E4" w:rsidP="001262E4">
            <w:pPr>
              <w:spacing w:line="240" w:lineRule="auto"/>
              <w:jc w:val="center"/>
              <w:rPr>
                <w:i/>
              </w:rPr>
            </w:pPr>
            <w:r w:rsidRPr="005E3AB5">
              <w:rPr>
                <w:i/>
              </w:rPr>
              <w:t>TBG4</w:t>
            </w:r>
          </w:p>
        </w:tc>
        <w:tc>
          <w:tcPr>
            <w:tcW w:w="3139" w:type="dxa"/>
            <w:noWrap/>
            <w:vAlign w:val="center"/>
          </w:tcPr>
          <w:p w14:paraId="319C039F" w14:textId="77777777" w:rsidR="001262E4" w:rsidRPr="005E3AB5" w:rsidRDefault="001262E4" w:rsidP="001262E4">
            <w:pPr>
              <w:spacing w:line="240" w:lineRule="auto"/>
              <w:jc w:val="center"/>
            </w:pPr>
            <w:r w:rsidRPr="005E3AB5">
              <w:t>Three</w:t>
            </w:r>
          </w:p>
        </w:tc>
      </w:tr>
      <w:tr w:rsidR="001262E4" w:rsidRPr="005E3AB5" w14:paraId="428BF04E" w14:textId="77777777">
        <w:trPr>
          <w:trHeight w:val="273"/>
        </w:trPr>
        <w:tc>
          <w:tcPr>
            <w:tcW w:w="2610" w:type="dxa"/>
            <w:noWrap/>
            <w:vAlign w:val="center"/>
          </w:tcPr>
          <w:p w14:paraId="442E23E8" w14:textId="77777777" w:rsidR="001262E4" w:rsidRPr="005E3AB5" w:rsidRDefault="001262E4" w:rsidP="001262E4">
            <w:pPr>
              <w:spacing w:line="240" w:lineRule="auto"/>
              <w:jc w:val="center"/>
              <w:rPr>
                <w:i/>
              </w:rPr>
            </w:pPr>
            <w:r w:rsidRPr="005E3AB5">
              <w:rPr>
                <w:i/>
              </w:rPr>
              <w:t>PG1</w:t>
            </w:r>
          </w:p>
        </w:tc>
        <w:tc>
          <w:tcPr>
            <w:tcW w:w="3139" w:type="dxa"/>
            <w:noWrap/>
            <w:vAlign w:val="center"/>
          </w:tcPr>
          <w:p w14:paraId="3924598B" w14:textId="77777777" w:rsidR="001262E4" w:rsidRPr="005E3AB5" w:rsidRDefault="001262E4" w:rsidP="001262E4">
            <w:pPr>
              <w:spacing w:line="240" w:lineRule="auto"/>
              <w:jc w:val="center"/>
            </w:pPr>
            <w:r w:rsidRPr="005E3AB5">
              <w:t>Three</w:t>
            </w:r>
          </w:p>
        </w:tc>
      </w:tr>
      <w:tr w:rsidR="001262E4" w:rsidRPr="005E3AB5" w14:paraId="07AEE8C8" w14:textId="77777777">
        <w:trPr>
          <w:trHeight w:val="273"/>
        </w:trPr>
        <w:tc>
          <w:tcPr>
            <w:tcW w:w="2610" w:type="dxa"/>
            <w:noWrap/>
            <w:vAlign w:val="center"/>
          </w:tcPr>
          <w:p w14:paraId="0D8EACC4" w14:textId="77777777" w:rsidR="001262E4" w:rsidRPr="005E3AB5" w:rsidRDefault="001262E4" w:rsidP="001262E4">
            <w:pPr>
              <w:spacing w:line="240" w:lineRule="auto"/>
              <w:jc w:val="center"/>
              <w:rPr>
                <w:i/>
              </w:rPr>
            </w:pPr>
            <w:r w:rsidRPr="005E3AB5">
              <w:rPr>
                <w:i/>
              </w:rPr>
              <w:t>PG2</w:t>
            </w:r>
          </w:p>
        </w:tc>
        <w:tc>
          <w:tcPr>
            <w:tcW w:w="3139" w:type="dxa"/>
            <w:noWrap/>
            <w:vAlign w:val="center"/>
          </w:tcPr>
          <w:p w14:paraId="3586992B" w14:textId="77777777" w:rsidR="001262E4" w:rsidRPr="005E3AB5" w:rsidRDefault="001262E4" w:rsidP="001262E4">
            <w:pPr>
              <w:spacing w:line="240" w:lineRule="auto"/>
              <w:jc w:val="center"/>
            </w:pPr>
            <w:r w:rsidRPr="005E3AB5">
              <w:t>Three</w:t>
            </w:r>
          </w:p>
        </w:tc>
      </w:tr>
      <w:tr w:rsidR="001262E4" w:rsidRPr="005E3AB5" w14:paraId="134C946A" w14:textId="77777777">
        <w:trPr>
          <w:trHeight w:val="273"/>
        </w:trPr>
        <w:tc>
          <w:tcPr>
            <w:tcW w:w="2610" w:type="dxa"/>
            <w:noWrap/>
            <w:vAlign w:val="center"/>
          </w:tcPr>
          <w:p w14:paraId="5C24F22F" w14:textId="77777777" w:rsidR="001262E4" w:rsidRPr="005E3AB5" w:rsidRDefault="001262E4" w:rsidP="001262E4">
            <w:pPr>
              <w:spacing w:line="240" w:lineRule="auto"/>
              <w:jc w:val="center"/>
              <w:rPr>
                <w:i/>
              </w:rPr>
            </w:pPr>
            <w:r w:rsidRPr="005E3AB5">
              <w:rPr>
                <w:i/>
              </w:rPr>
              <w:t>XTH8</w:t>
            </w:r>
          </w:p>
        </w:tc>
        <w:tc>
          <w:tcPr>
            <w:tcW w:w="3139" w:type="dxa"/>
            <w:noWrap/>
            <w:vAlign w:val="center"/>
          </w:tcPr>
          <w:p w14:paraId="106BD164" w14:textId="77777777" w:rsidR="001262E4" w:rsidRPr="005E3AB5" w:rsidRDefault="001262E4" w:rsidP="001262E4">
            <w:pPr>
              <w:spacing w:line="240" w:lineRule="auto"/>
              <w:jc w:val="center"/>
            </w:pPr>
            <w:r w:rsidRPr="005E3AB5">
              <w:t>Three</w:t>
            </w:r>
          </w:p>
        </w:tc>
      </w:tr>
      <w:tr w:rsidR="001262E4" w:rsidRPr="005E3AB5" w14:paraId="059424FE" w14:textId="77777777">
        <w:trPr>
          <w:trHeight w:val="273"/>
        </w:trPr>
        <w:tc>
          <w:tcPr>
            <w:tcW w:w="2610" w:type="dxa"/>
            <w:noWrap/>
            <w:vAlign w:val="center"/>
          </w:tcPr>
          <w:p w14:paraId="7BE66AFD" w14:textId="77777777" w:rsidR="001262E4" w:rsidRPr="005E3AB5" w:rsidRDefault="001262E4" w:rsidP="001262E4">
            <w:pPr>
              <w:spacing w:line="240" w:lineRule="auto"/>
              <w:jc w:val="center"/>
              <w:rPr>
                <w:i/>
              </w:rPr>
            </w:pPr>
            <w:r w:rsidRPr="005E3AB5">
              <w:rPr>
                <w:i/>
              </w:rPr>
              <w:t>XYL4</w:t>
            </w:r>
          </w:p>
        </w:tc>
        <w:tc>
          <w:tcPr>
            <w:tcW w:w="3139" w:type="dxa"/>
            <w:noWrap/>
            <w:vAlign w:val="center"/>
          </w:tcPr>
          <w:p w14:paraId="51A36CDC" w14:textId="77777777" w:rsidR="001262E4" w:rsidRPr="005E3AB5" w:rsidRDefault="001262E4" w:rsidP="001262E4">
            <w:pPr>
              <w:spacing w:line="240" w:lineRule="auto"/>
              <w:jc w:val="center"/>
            </w:pPr>
            <w:r w:rsidRPr="005E3AB5">
              <w:t>Three</w:t>
            </w:r>
          </w:p>
        </w:tc>
      </w:tr>
      <w:tr w:rsidR="001262E4" w:rsidRPr="005E3AB5" w14:paraId="16F3F745" w14:textId="77777777">
        <w:trPr>
          <w:trHeight w:val="273"/>
        </w:trPr>
        <w:tc>
          <w:tcPr>
            <w:tcW w:w="2610" w:type="dxa"/>
            <w:noWrap/>
            <w:vAlign w:val="center"/>
          </w:tcPr>
          <w:p w14:paraId="1F5BDB6C" w14:textId="77777777" w:rsidR="001262E4" w:rsidRPr="005E3AB5" w:rsidRDefault="001262E4" w:rsidP="001262E4">
            <w:pPr>
              <w:spacing w:line="240" w:lineRule="auto"/>
              <w:jc w:val="center"/>
              <w:rPr>
                <w:i/>
              </w:rPr>
            </w:pPr>
            <w:r w:rsidRPr="005E3AB5">
              <w:rPr>
                <w:i/>
              </w:rPr>
              <w:t>EXPA1</w:t>
            </w:r>
          </w:p>
        </w:tc>
        <w:tc>
          <w:tcPr>
            <w:tcW w:w="3139" w:type="dxa"/>
            <w:noWrap/>
            <w:vAlign w:val="center"/>
          </w:tcPr>
          <w:p w14:paraId="21FD8C16" w14:textId="77777777" w:rsidR="001262E4" w:rsidRPr="005E3AB5" w:rsidRDefault="001262E4" w:rsidP="001262E4">
            <w:pPr>
              <w:spacing w:line="240" w:lineRule="auto"/>
              <w:jc w:val="center"/>
            </w:pPr>
            <w:r w:rsidRPr="005E3AB5">
              <w:t>Three</w:t>
            </w:r>
          </w:p>
        </w:tc>
      </w:tr>
      <w:tr w:rsidR="001262E4" w:rsidRPr="005E3AB5" w14:paraId="17E6802C" w14:textId="77777777">
        <w:trPr>
          <w:trHeight w:val="273"/>
        </w:trPr>
        <w:tc>
          <w:tcPr>
            <w:tcW w:w="2610" w:type="dxa"/>
            <w:noWrap/>
            <w:vAlign w:val="center"/>
          </w:tcPr>
          <w:p w14:paraId="2861CC4A" w14:textId="77777777" w:rsidR="001262E4" w:rsidRPr="005E3AB5" w:rsidRDefault="001262E4" w:rsidP="001262E4">
            <w:pPr>
              <w:spacing w:line="240" w:lineRule="auto"/>
              <w:jc w:val="center"/>
              <w:rPr>
                <w:i/>
              </w:rPr>
            </w:pPr>
            <w:r w:rsidRPr="005E3AB5">
              <w:rPr>
                <w:i/>
              </w:rPr>
              <w:t>EXPA2</w:t>
            </w:r>
          </w:p>
        </w:tc>
        <w:tc>
          <w:tcPr>
            <w:tcW w:w="3139" w:type="dxa"/>
            <w:noWrap/>
            <w:vAlign w:val="center"/>
          </w:tcPr>
          <w:p w14:paraId="4AE6EB87" w14:textId="77777777" w:rsidR="001262E4" w:rsidRPr="005E3AB5" w:rsidRDefault="001262E4" w:rsidP="001262E4">
            <w:pPr>
              <w:spacing w:line="240" w:lineRule="auto"/>
              <w:jc w:val="center"/>
            </w:pPr>
            <w:r w:rsidRPr="005E3AB5">
              <w:t>Three</w:t>
            </w:r>
          </w:p>
        </w:tc>
      </w:tr>
      <w:tr w:rsidR="001262E4" w:rsidRPr="005E3AB5" w14:paraId="105F7046" w14:textId="77777777">
        <w:trPr>
          <w:trHeight w:val="273"/>
        </w:trPr>
        <w:tc>
          <w:tcPr>
            <w:tcW w:w="2610" w:type="dxa"/>
            <w:noWrap/>
            <w:vAlign w:val="center"/>
          </w:tcPr>
          <w:p w14:paraId="00CFE191" w14:textId="77777777" w:rsidR="001262E4" w:rsidRPr="005E3AB5" w:rsidRDefault="001262E4" w:rsidP="001262E4">
            <w:pPr>
              <w:spacing w:line="240" w:lineRule="auto"/>
              <w:jc w:val="center"/>
              <w:rPr>
                <w:i/>
              </w:rPr>
            </w:pPr>
            <w:r w:rsidRPr="005E3AB5">
              <w:rPr>
                <w:i/>
              </w:rPr>
              <w:t>EXPA3</w:t>
            </w:r>
          </w:p>
        </w:tc>
        <w:tc>
          <w:tcPr>
            <w:tcW w:w="3139" w:type="dxa"/>
            <w:noWrap/>
            <w:vAlign w:val="center"/>
          </w:tcPr>
          <w:p w14:paraId="420D3963" w14:textId="77777777" w:rsidR="001262E4" w:rsidRPr="005E3AB5" w:rsidRDefault="001262E4" w:rsidP="001262E4">
            <w:pPr>
              <w:spacing w:line="240" w:lineRule="auto"/>
              <w:jc w:val="center"/>
            </w:pPr>
            <w:r w:rsidRPr="005E3AB5">
              <w:t>Three</w:t>
            </w:r>
          </w:p>
        </w:tc>
      </w:tr>
      <w:tr w:rsidR="001262E4" w:rsidRPr="005E3AB5" w14:paraId="4D465BEB" w14:textId="77777777">
        <w:trPr>
          <w:trHeight w:val="273"/>
        </w:trPr>
        <w:tc>
          <w:tcPr>
            <w:tcW w:w="2610" w:type="dxa"/>
            <w:noWrap/>
            <w:vAlign w:val="center"/>
          </w:tcPr>
          <w:p w14:paraId="3862DC30" w14:textId="77777777" w:rsidR="001262E4" w:rsidRPr="005E3AB5" w:rsidRDefault="001262E4" w:rsidP="001262E4">
            <w:pPr>
              <w:spacing w:line="240" w:lineRule="auto"/>
              <w:jc w:val="center"/>
              <w:rPr>
                <w:i/>
              </w:rPr>
            </w:pPr>
            <w:r w:rsidRPr="005E3AB5">
              <w:rPr>
                <w:i/>
              </w:rPr>
              <w:t>MADS-RIN</w:t>
            </w:r>
          </w:p>
        </w:tc>
        <w:tc>
          <w:tcPr>
            <w:tcW w:w="3139" w:type="dxa"/>
            <w:noWrap/>
            <w:vAlign w:val="center"/>
          </w:tcPr>
          <w:p w14:paraId="43A5DE1A" w14:textId="77777777" w:rsidR="001262E4" w:rsidRPr="005E3AB5" w:rsidRDefault="001262E4" w:rsidP="001262E4">
            <w:pPr>
              <w:spacing w:line="240" w:lineRule="auto"/>
              <w:jc w:val="center"/>
            </w:pPr>
            <w:r w:rsidRPr="005E3AB5">
              <w:t>Three</w:t>
            </w:r>
          </w:p>
        </w:tc>
      </w:tr>
      <w:tr w:rsidR="001262E4" w:rsidRPr="005E3AB5" w14:paraId="229614AF" w14:textId="77777777">
        <w:trPr>
          <w:trHeight w:val="273"/>
        </w:trPr>
        <w:tc>
          <w:tcPr>
            <w:tcW w:w="2610" w:type="dxa"/>
            <w:noWrap/>
            <w:vAlign w:val="center"/>
          </w:tcPr>
          <w:p w14:paraId="1F41235C" w14:textId="77777777" w:rsidR="001262E4" w:rsidRPr="005E3AB5" w:rsidRDefault="001262E4" w:rsidP="001262E4">
            <w:pPr>
              <w:spacing w:line="240" w:lineRule="auto"/>
              <w:jc w:val="center"/>
              <w:rPr>
                <w:i/>
              </w:rPr>
            </w:pPr>
            <w:r w:rsidRPr="005E3AB5">
              <w:rPr>
                <w:i/>
              </w:rPr>
              <w:t>ACS2</w:t>
            </w:r>
          </w:p>
        </w:tc>
        <w:tc>
          <w:tcPr>
            <w:tcW w:w="3139" w:type="dxa"/>
            <w:noWrap/>
            <w:vAlign w:val="center"/>
          </w:tcPr>
          <w:p w14:paraId="20F643DC" w14:textId="77777777" w:rsidR="001262E4" w:rsidRPr="005E3AB5" w:rsidRDefault="001262E4" w:rsidP="001262E4">
            <w:pPr>
              <w:spacing w:line="240" w:lineRule="auto"/>
              <w:jc w:val="center"/>
            </w:pPr>
            <w:r w:rsidRPr="005E3AB5">
              <w:t>Three</w:t>
            </w:r>
          </w:p>
        </w:tc>
      </w:tr>
      <w:tr w:rsidR="001262E4" w:rsidRPr="005E3AB5" w14:paraId="1BC96925" w14:textId="77777777">
        <w:trPr>
          <w:trHeight w:val="273"/>
        </w:trPr>
        <w:tc>
          <w:tcPr>
            <w:tcW w:w="2610" w:type="dxa"/>
            <w:noWrap/>
            <w:vAlign w:val="center"/>
          </w:tcPr>
          <w:p w14:paraId="72A4352B" w14:textId="77777777" w:rsidR="001262E4" w:rsidRPr="005E3AB5" w:rsidRDefault="001262E4" w:rsidP="001262E4">
            <w:pPr>
              <w:spacing w:line="240" w:lineRule="auto"/>
              <w:jc w:val="center"/>
              <w:rPr>
                <w:i/>
              </w:rPr>
            </w:pPr>
            <w:r w:rsidRPr="005E3AB5">
              <w:rPr>
                <w:i/>
              </w:rPr>
              <w:t>ACO1</w:t>
            </w:r>
          </w:p>
        </w:tc>
        <w:tc>
          <w:tcPr>
            <w:tcW w:w="3139" w:type="dxa"/>
            <w:noWrap/>
            <w:vAlign w:val="center"/>
          </w:tcPr>
          <w:p w14:paraId="2098AA49" w14:textId="77777777" w:rsidR="001262E4" w:rsidRPr="005E3AB5" w:rsidRDefault="001262E4" w:rsidP="001262E4">
            <w:pPr>
              <w:spacing w:line="240" w:lineRule="auto"/>
              <w:jc w:val="center"/>
            </w:pPr>
            <w:r w:rsidRPr="005E3AB5">
              <w:t>Three</w:t>
            </w:r>
          </w:p>
        </w:tc>
      </w:tr>
      <w:tr w:rsidR="001262E4" w:rsidRPr="005E3AB5" w14:paraId="487D9A19" w14:textId="77777777">
        <w:trPr>
          <w:trHeight w:val="273"/>
        </w:trPr>
        <w:tc>
          <w:tcPr>
            <w:tcW w:w="2610" w:type="dxa"/>
            <w:noWrap/>
            <w:vAlign w:val="center"/>
          </w:tcPr>
          <w:p w14:paraId="18D373E1" w14:textId="77777777" w:rsidR="001262E4" w:rsidRPr="005E3AB5" w:rsidRDefault="001262E4" w:rsidP="001262E4">
            <w:pPr>
              <w:spacing w:line="240" w:lineRule="auto"/>
              <w:jc w:val="center"/>
              <w:rPr>
                <w:i/>
              </w:rPr>
            </w:pPr>
            <w:r w:rsidRPr="005E3AB5">
              <w:rPr>
                <w:i/>
              </w:rPr>
              <w:t>ETR1</w:t>
            </w:r>
          </w:p>
        </w:tc>
        <w:tc>
          <w:tcPr>
            <w:tcW w:w="3139" w:type="dxa"/>
            <w:noWrap/>
            <w:vAlign w:val="center"/>
          </w:tcPr>
          <w:p w14:paraId="03114480" w14:textId="77777777" w:rsidR="001262E4" w:rsidRPr="005E3AB5" w:rsidRDefault="001262E4" w:rsidP="001262E4">
            <w:pPr>
              <w:spacing w:line="240" w:lineRule="auto"/>
              <w:jc w:val="center"/>
            </w:pPr>
            <w:r w:rsidRPr="005E3AB5">
              <w:t>Three</w:t>
            </w:r>
          </w:p>
        </w:tc>
      </w:tr>
      <w:tr w:rsidR="001262E4" w:rsidRPr="005E3AB5" w14:paraId="6BB22CEE" w14:textId="77777777">
        <w:trPr>
          <w:trHeight w:val="273"/>
        </w:trPr>
        <w:tc>
          <w:tcPr>
            <w:tcW w:w="2610" w:type="dxa"/>
            <w:noWrap/>
            <w:vAlign w:val="center"/>
          </w:tcPr>
          <w:p w14:paraId="158D8262" w14:textId="77777777" w:rsidR="001262E4" w:rsidRPr="005E3AB5" w:rsidRDefault="001262E4" w:rsidP="001262E4">
            <w:pPr>
              <w:spacing w:line="240" w:lineRule="auto"/>
              <w:jc w:val="center"/>
              <w:rPr>
                <w:i/>
              </w:rPr>
            </w:pPr>
            <w:r w:rsidRPr="005E3AB5">
              <w:rPr>
                <w:i/>
              </w:rPr>
              <w:t>ETR6</w:t>
            </w:r>
          </w:p>
        </w:tc>
        <w:tc>
          <w:tcPr>
            <w:tcW w:w="3139" w:type="dxa"/>
            <w:noWrap/>
            <w:vAlign w:val="center"/>
          </w:tcPr>
          <w:p w14:paraId="70CFB726" w14:textId="77777777" w:rsidR="001262E4" w:rsidRPr="005E3AB5" w:rsidRDefault="001262E4" w:rsidP="001262E4">
            <w:pPr>
              <w:spacing w:line="240" w:lineRule="auto"/>
              <w:jc w:val="center"/>
            </w:pPr>
            <w:r w:rsidRPr="005E3AB5">
              <w:t>Three</w:t>
            </w:r>
          </w:p>
        </w:tc>
      </w:tr>
      <w:tr w:rsidR="001262E4" w:rsidRPr="005E3AB5" w14:paraId="2DBB1017" w14:textId="77777777">
        <w:trPr>
          <w:trHeight w:val="273"/>
        </w:trPr>
        <w:tc>
          <w:tcPr>
            <w:tcW w:w="2610" w:type="dxa"/>
            <w:noWrap/>
            <w:vAlign w:val="center"/>
          </w:tcPr>
          <w:p w14:paraId="2D7297AE" w14:textId="77777777" w:rsidR="001262E4" w:rsidRPr="005E3AB5" w:rsidRDefault="001262E4" w:rsidP="001262E4">
            <w:pPr>
              <w:spacing w:line="240" w:lineRule="auto"/>
              <w:jc w:val="center"/>
              <w:rPr>
                <w:i/>
              </w:rPr>
            </w:pPr>
            <w:r w:rsidRPr="005E3AB5">
              <w:rPr>
                <w:i/>
              </w:rPr>
              <w:t>TDR4</w:t>
            </w:r>
          </w:p>
        </w:tc>
        <w:tc>
          <w:tcPr>
            <w:tcW w:w="3139" w:type="dxa"/>
            <w:noWrap/>
            <w:vAlign w:val="center"/>
          </w:tcPr>
          <w:p w14:paraId="2031B35F" w14:textId="77777777" w:rsidR="001262E4" w:rsidRPr="005E3AB5" w:rsidRDefault="001262E4" w:rsidP="001262E4">
            <w:pPr>
              <w:spacing w:line="240" w:lineRule="auto"/>
              <w:jc w:val="center"/>
            </w:pPr>
            <w:r w:rsidRPr="005E3AB5">
              <w:t>Three</w:t>
            </w:r>
          </w:p>
        </w:tc>
      </w:tr>
      <w:tr w:rsidR="001262E4" w:rsidRPr="005E3AB5" w14:paraId="0B2DAA79" w14:textId="77777777">
        <w:trPr>
          <w:trHeight w:val="273"/>
        </w:trPr>
        <w:tc>
          <w:tcPr>
            <w:tcW w:w="2610" w:type="dxa"/>
            <w:noWrap/>
            <w:vAlign w:val="center"/>
          </w:tcPr>
          <w:p w14:paraId="7C650E41" w14:textId="77777777" w:rsidR="001262E4" w:rsidRPr="005E3AB5" w:rsidRDefault="001262E4" w:rsidP="001262E4">
            <w:pPr>
              <w:spacing w:line="240" w:lineRule="auto"/>
              <w:jc w:val="center"/>
              <w:rPr>
                <w:i/>
              </w:rPr>
            </w:pPr>
            <w:r w:rsidRPr="005E3AB5">
              <w:rPr>
                <w:i/>
              </w:rPr>
              <w:t>DEFH28</w:t>
            </w:r>
          </w:p>
        </w:tc>
        <w:tc>
          <w:tcPr>
            <w:tcW w:w="3139" w:type="dxa"/>
            <w:noWrap/>
            <w:vAlign w:val="center"/>
          </w:tcPr>
          <w:p w14:paraId="4BE0D3E4" w14:textId="77777777" w:rsidR="001262E4" w:rsidRPr="005E3AB5" w:rsidRDefault="001262E4" w:rsidP="001262E4">
            <w:pPr>
              <w:spacing w:line="240" w:lineRule="auto"/>
              <w:jc w:val="center"/>
            </w:pPr>
            <w:r w:rsidRPr="005E3AB5">
              <w:t>Three</w:t>
            </w:r>
          </w:p>
        </w:tc>
      </w:tr>
      <w:tr w:rsidR="001262E4" w:rsidRPr="005E3AB5" w14:paraId="095B2AC6" w14:textId="77777777">
        <w:trPr>
          <w:trHeight w:val="273"/>
        </w:trPr>
        <w:tc>
          <w:tcPr>
            <w:tcW w:w="2610" w:type="dxa"/>
            <w:noWrap/>
            <w:vAlign w:val="center"/>
          </w:tcPr>
          <w:p w14:paraId="71F192DC" w14:textId="77777777" w:rsidR="001262E4" w:rsidRPr="005E3AB5" w:rsidRDefault="001262E4" w:rsidP="001262E4">
            <w:pPr>
              <w:spacing w:line="240" w:lineRule="auto"/>
              <w:jc w:val="center"/>
            </w:pPr>
            <w:r w:rsidRPr="005E3AB5">
              <w:rPr>
                <w:i/>
              </w:rPr>
              <w:t>PMEU1</w:t>
            </w:r>
          </w:p>
        </w:tc>
        <w:tc>
          <w:tcPr>
            <w:tcW w:w="3139" w:type="dxa"/>
            <w:noWrap/>
            <w:vAlign w:val="center"/>
          </w:tcPr>
          <w:p w14:paraId="5B9BF6E2" w14:textId="77777777" w:rsidR="001262E4" w:rsidRPr="005E3AB5" w:rsidRDefault="001262E4" w:rsidP="001262E4">
            <w:pPr>
              <w:spacing w:line="240" w:lineRule="auto"/>
              <w:jc w:val="center"/>
            </w:pPr>
            <w:r w:rsidRPr="005E3AB5">
              <w:t>One</w:t>
            </w:r>
          </w:p>
        </w:tc>
      </w:tr>
      <w:tr w:rsidR="001262E4" w:rsidRPr="005E3AB5" w14:paraId="249B09AE" w14:textId="77777777">
        <w:trPr>
          <w:trHeight w:val="273"/>
        </w:trPr>
        <w:tc>
          <w:tcPr>
            <w:tcW w:w="2610" w:type="dxa"/>
            <w:noWrap/>
            <w:vAlign w:val="center"/>
          </w:tcPr>
          <w:p w14:paraId="0984AC46" w14:textId="77777777" w:rsidR="001262E4" w:rsidRPr="005E3AB5" w:rsidRDefault="001262E4" w:rsidP="001262E4">
            <w:pPr>
              <w:spacing w:line="240" w:lineRule="auto"/>
              <w:jc w:val="center"/>
              <w:rPr>
                <w:i/>
              </w:rPr>
            </w:pPr>
            <w:r w:rsidRPr="005E3AB5">
              <w:rPr>
                <w:i/>
              </w:rPr>
              <w:t>CNR</w:t>
            </w:r>
          </w:p>
        </w:tc>
        <w:tc>
          <w:tcPr>
            <w:tcW w:w="3139" w:type="dxa"/>
            <w:noWrap/>
            <w:vAlign w:val="center"/>
          </w:tcPr>
          <w:p w14:paraId="41D1B1B3" w14:textId="77777777" w:rsidR="001262E4" w:rsidRPr="005E3AB5" w:rsidRDefault="001262E4" w:rsidP="001262E4">
            <w:pPr>
              <w:spacing w:line="240" w:lineRule="auto"/>
              <w:jc w:val="center"/>
            </w:pPr>
            <w:r w:rsidRPr="005E3AB5">
              <w:t>Zero</w:t>
            </w:r>
          </w:p>
        </w:tc>
      </w:tr>
      <w:tr w:rsidR="001262E4" w:rsidRPr="005E3AB5" w14:paraId="3249A7B9" w14:textId="77777777">
        <w:trPr>
          <w:trHeight w:val="273"/>
        </w:trPr>
        <w:tc>
          <w:tcPr>
            <w:tcW w:w="2610" w:type="dxa"/>
            <w:noWrap/>
            <w:vAlign w:val="center"/>
          </w:tcPr>
          <w:p w14:paraId="6ACF1008" w14:textId="77777777" w:rsidR="001262E4" w:rsidRPr="005E3AB5" w:rsidRDefault="001262E4" w:rsidP="001262E4">
            <w:pPr>
              <w:spacing w:line="240" w:lineRule="auto"/>
              <w:jc w:val="center"/>
              <w:rPr>
                <w:i/>
              </w:rPr>
            </w:pPr>
            <w:r w:rsidRPr="005E3AB5">
              <w:rPr>
                <w:i/>
              </w:rPr>
              <w:t>NOR</w:t>
            </w:r>
          </w:p>
        </w:tc>
        <w:tc>
          <w:tcPr>
            <w:tcW w:w="3139" w:type="dxa"/>
            <w:noWrap/>
            <w:vAlign w:val="center"/>
          </w:tcPr>
          <w:p w14:paraId="24A6E91C" w14:textId="77777777" w:rsidR="001262E4" w:rsidRPr="005E3AB5" w:rsidRDefault="001262E4" w:rsidP="001262E4">
            <w:pPr>
              <w:spacing w:line="240" w:lineRule="auto"/>
              <w:jc w:val="center"/>
            </w:pPr>
            <w:r w:rsidRPr="005E3AB5">
              <w:t>Zero</w:t>
            </w:r>
          </w:p>
        </w:tc>
      </w:tr>
      <w:tr w:rsidR="001262E4" w:rsidRPr="005E3AB5" w14:paraId="546A2F84" w14:textId="77777777">
        <w:trPr>
          <w:trHeight w:val="273"/>
        </w:trPr>
        <w:tc>
          <w:tcPr>
            <w:tcW w:w="2610" w:type="dxa"/>
            <w:noWrap/>
            <w:vAlign w:val="center"/>
          </w:tcPr>
          <w:p w14:paraId="4EB421CC" w14:textId="77777777" w:rsidR="001262E4" w:rsidRPr="005E3AB5" w:rsidRDefault="001262E4" w:rsidP="001262E4">
            <w:pPr>
              <w:spacing w:line="240" w:lineRule="auto"/>
              <w:jc w:val="center"/>
              <w:rPr>
                <w:i/>
              </w:rPr>
            </w:pPr>
            <w:r w:rsidRPr="005E3AB5">
              <w:rPr>
                <w:i/>
              </w:rPr>
              <w:t>HB1</w:t>
            </w:r>
          </w:p>
        </w:tc>
        <w:tc>
          <w:tcPr>
            <w:tcW w:w="3139" w:type="dxa"/>
            <w:noWrap/>
            <w:vAlign w:val="center"/>
          </w:tcPr>
          <w:p w14:paraId="6F8174C9" w14:textId="77777777" w:rsidR="001262E4" w:rsidRPr="005E3AB5" w:rsidRDefault="001262E4" w:rsidP="001262E4">
            <w:pPr>
              <w:spacing w:line="240" w:lineRule="auto"/>
              <w:jc w:val="center"/>
            </w:pPr>
            <w:r w:rsidRPr="005E3AB5">
              <w:t>Zero</w:t>
            </w:r>
          </w:p>
        </w:tc>
      </w:tr>
    </w:tbl>
    <w:p w14:paraId="08ADB565" w14:textId="77777777" w:rsidR="00820DDB" w:rsidRPr="005E3AB5" w:rsidRDefault="00820DDB" w:rsidP="00B84C77"/>
    <w:p w14:paraId="0B14A063" w14:textId="77777777" w:rsidR="000A000B" w:rsidRPr="005E3AB5" w:rsidRDefault="00B84C77" w:rsidP="00227543">
      <w:r w:rsidRPr="005E3AB5">
        <w:tab/>
      </w:r>
    </w:p>
    <w:p w14:paraId="3159AE63" w14:textId="77777777" w:rsidR="000A000B" w:rsidRPr="005E3AB5" w:rsidRDefault="000A000B" w:rsidP="00227543"/>
    <w:p w14:paraId="5883DD30" w14:textId="77777777" w:rsidR="000A000B" w:rsidRPr="005E3AB5" w:rsidRDefault="000A000B" w:rsidP="00227543"/>
    <w:p w14:paraId="55C95061" w14:textId="77777777" w:rsidR="000A000B" w:rsidRPr="005E3AB5" w:rsidRDefault="000A000B" w:rsidP="00227543"/>
    <w:p w14:paraId="271D8031" w14:textId="77777777" w:rsidR="000A000B" w:rsidRPr="005E3AB5" w:rsidRDefault="000A000B" w:rsidP="00227543"/>
    <w:p w14:paraId="31CBA14E" w14:textId="77777777" w:rsidR="000A000B" w:rsidRPr="005E3AB5" w:rsidRDefault="000A000B" w:rsidP="00227543"/>
    <w:p w14:paraId="6BF80E71" w14:textId="77777777" w:rsidR="000A000B" w:rsidRPr="005E3AB5" w:rsidRDefault="000A000B" w:rsidP="00227543"/>
    <w:p w14:paraId="264EEE7A" w14:textId="77777777" w:rsidR="001262E4" w:rsidRPr="005E3AB5" w:rsidRDefault="009D46E7" w:rsidP="000A000B">
      <w:pPr>
        <w:ind w:firstLine="720"/>
      </w:pPr>
      <w:r w:rsidRPr="005E3AB5">
        <w:rPr>
          <w:noProof/>
        </w:rPr>
        <w:pict w14:anchorId="49C5454A">
          <v:shape id="Text Box 26" o:spid="_x0000_s1034" type="#_x0000_t202" style="position:absolute;left:0;text-align:left;margin-left:-17.95pt;margin-top:4.2pt;width:324pt;height: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BRY9ECAAAX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" filled="f" stroked="f">
            <v:textbox>
              <w:txbxContent>
                <w:p w14:paraId="2ADAD412" w14:textId="77777777" w:rsidR="00307CD2" w:rsidRDefault="00307CD2" w:rsidP="00BC35FB">
                  <w:pPr>
                    <w:spacing w:line="240" w:lineRule="auto"/>
                  </w:pPr>
                  <w:r>
                    <w:t>Table 1- the genes of interest that I investigated and the number of SSR primer pairs that I was able to identify.</w:t>
                  </w:r>
                </w:p>
              </w:txbxContent>
            </v:textbox>
            <w10:wrap type="square"/>
          </v:shape>
        </w:pict>
      </w:r>
    </w:p>
    <w:p w14:paraId="3D1F87AD" w14:textId="77777777" w:rsidR="001262E4" w:rsidRPr="005E3AB5" w:rsidRDefault="001262E4" w:rsidP="0031451F"/>
    <w:p w14:paraId="7DA4CB04" w14:textId="77777777" w:rsidR="00227543" w:rsidRPr="005E3AB5" w:rsidRDefault="00B84C77" w:rsidP="000A000B">
      <w:pPr>
        <w:ind w:firstLine="720"/>
      </w:pPr>
      <w:r w:rsidRPr="005E3AB5">
        <w:t>Another tool used durin</w:t>
      </w:r>
      <w:r w:rsidR="00E4142A" w:rsidRPr="005E3AB5">
        <w:t xml:space="preserve">g this investigation was GenSAS. </w:t>
      </w:r>
      <w:r w:rsidRPr="005E3AB5">
        <w:t>GenSAS stands for “Genome Sequence Annotation Server” and can be used for genome structural annotation. The website offers a variety of tools for its users. I sampled the tool named “FGENESH” with a scaffold</w:t>
      </w:r>
      <w:r w:rsidR="006B1DE7" w:rsidRPr="005E3AB5">
        <w:t xml:space="preserve"> that I know to contain a gene</w:t>
      </w:r>
      <w:r w:rsidRPr="005E3AB5">
        <w:t xml:space="preserve">. </w:t>
      </w:r>
      <w:r w:rsidR="00E4142A" w:rsidRPr="005E3AB5">
        <w:t xml:space="preserve">This tool is an intrinsic gene predictor. </w:t>
      </w:r>
      <w:r w:rsidRPr="005E3AB5">
        <w:t xml:space="preserve">However, the tool was not effective and </w:t>
      </w:r>
      <w:r w:rsidR="006B1DE7" w:rsidRPr="005E3AB5">
        <w:t xml:space="preserve">output data yielded </w:t>
      </w:r>
      <w:r w:rsidRPr="005E3AB5">
        <w:t xml:space="preserve">zero results. </w:t>
      </w:r>
      <w:r w:rsidR="00227543" w:rsidRPr="005E3AB5">
        <w:t>A picture of the yielded out</w:t>
      </w:r>
      <w:r w:rsidR="008D17B1" w:rsidRPr="005E3AB5">
        <w:t>put results is shown in Figure 11</w:t>
      </w:r>
      <w:r w:rsidR="00227543" w:rsidRPr="005E3AB5">
        <w:t>.</w:t>
      </w:r>
      <w:r w:rsidRPr="005E3AB5">
        <w:t xml:space="preserve"> </w:t>
      </w:r>
    </w:p>
    <w:p w14:paraId="360D4A1F" w14:textId="77777777" w:rsidR="00227543" w:rsidRPr="005E3AB5" w:rsidRDefault="00227543" w:rsidP="00227543">
      <w:pPr>
        <w:spacing w:line="240" w:lineRule="auto"/>
      </w:pPr>
    </w:p>
    <w:p w14:paraId="36E14FDE" w14:textId="77777777" w:rsidR="00B84C77" w:rsidRPr="005E3AB5" w:rsidRDefault="00B84C77" w:rsidP="00227543">
      <w:pPr>
        <w:spacing w:line="240" w:lineRule="auto"/>
      </w:pPr>
      <w:r w:rsidRPr="005E3AB5">
        <w:rPr>
          <w:noProof/>
        </w:rPr>
        <w:drawing>
          <wp:inline distT="0" distB="0" distL="0" distR="0" wp14:anchorId="30000F36" wp14:editId="0D54509B">
            <wp:extent cx="5486400" cy="21266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486400" cy="2126615"/>
                    </a:xfrm>
                    <a:prstGeom prst="rect">
                      <a:avLst/>
                    </a:prstGeom>
                    <a:noFill/>
                    <a:ln w="9525">
                      <a:noFill/>
                      <a:miter lim="800000"/>
                      <a:headEnd/>
                      <a:tailEnd/>
                    </a:ln>
                  </pic:spPr>
                </pic:pic>
              </a:graphicData>
            </a:graphic>
          </wp:inline>
        </w:drawing>
      </w:r>
    </w:p>
    <w:p w14:paraId="7CC1D1DC" w14:textId="77777777" w:rsidR="00227543" w:rsidRPr="005E3AB5" w:rsidRDefault="008D17B1" w:rsidP="0031451F">
      <w:pPr>
        <w:spacing w:line="240" w:lineRule="auto"/>
      </w:pPr>
      <w:r w:rsidRPr="005E3AB5">
        <w:t>Fig. 11</w:t>
      </w:r>
      <w:r w:rsidR="007D5F02" w:rsidRPr="005E3AB5">
        <w:t>-</w:t>
      </w:r>
      <w:r w:rsidR="00E4142A" w:rsidRPr="005E3AB5">
        <w:t xml:space="preserve"> t</w:t>
      </w:r>
      <w:r w:rsidR="00227543" w:rsidRPr="005E3AB5">
        <w:t>he GenSAS tool “FGE</w:t>
      </w:r>
      <w:r w:rsidR="0031451F" w:rsidRPr="005E3AB5">
        <w:t>NESH” yielded no output results.</w:t>
      </w:r>
    </w:p>
    <w:p w14:paraId="329CD970" w14:textId="77777777" w:rsidR="00B84C77" w:rsidRPr="005E3AB5" w:rsidRDefault="00B84C77" w:rsidP="00B84C77">
      <w:r w:rsidRPr="005E3AB5">
        <w:rPr>
          <w:b/>
        </w:rPr>
        <w:t>Discussion</w:t>
      </w:r>
    </w:p>
    <w:p w14:paraId="464E628C" w14:textId="3A2627ED" w:rsidR="003B4118" w:rsidRPr="005E3AB5" w:rsidRDefault="00B84C77" w:rsidP="00B84C77">
      <w:pPr>
        <w:rPr>
          <w:noProof/>
        </w:rPr>
      </w:pPr>
      <w:r w:rsidRPr="005E3AB5">
        <w:tab/>
      </w:r>
      <w:r w:rsidRPr="005E3AB5">
        <w:rPr>
          <w:noProof/>
        </w:rPr>
        <w:t>With the identification of the genes involved in the fruit softening process, researchers can use these genes to establish ways to exten</w:t>
      </w:r>
      <w:r w:rsidR="0063399F" w:rsidRPr="005E3AB5">
        <w:rPr>
          <w:noProof/>
        </w:rPr>
        <w:t xml:space="preserve">d the shelf lives of blueberries. </w:t>
      </w:r>
      <w:r w:rsidR="003B4118" w:rsidRPr="005E3AB5">
        <w:rPr>
          <w:noProof/>
        </w:rPr>
        <w:t>Other investigators can use the SSR primer pairs that I have found to generate PCR</w:t>
      </w:r>
      <w:r w:rsidR="00E25C36" w:rsidRPr="005E3AB5">
        <w:rPr>
          <w:noProof/>
        </w:rPr>
        <w:t xml:space="preserve"> products of different sizes linked</w:t>
      </w:r>
      <w:r w:rsidR="003B4118" w:rsidRPr="005E3AB5">
        <w:rPr>
          <w:noProof/>
        </w:rPr>
        <w:t xml:space="preserve"> </w:t>
      </w:r>
      <w:r w:rsidR="00E25C36" w:rsidRPr="005E3AB5">
        <w:rPr>
          <w:noProof/>
        </w:rPr>
        <w:t xml:space="preserve">to particular </w:t>
      </w:r>
      <w:r w:rsidR="003B4118" w:rsidRPr="005E3AB5">
        <w:rPr>
          <w:noProof/>
        </w:rPr>
        <w:t xml:space="preserve">alleles. PCRs </w:t>
      </w:r>
      <w:r w:rsidR="00AC3D30" w:rsidRPr="005E3AB5">
        <w:rPr>
          <w:noProof/>
        </w:rPr>
        <w:t xml:space="preserve">for different alleles </w:t>
      </w:r>
      <w:r w:rsidR="003B4118" w:rsidRPr="005E3AB5">
        <w:rPr>
          <w:noProof/>
        </w:rPr>
        <w:t>will be of different weights and produce different banning patterns</w:t>
      </w:r>
      <w:r w:rsidR="0031451F" w:rsidRPr="005E3AB5">
        <w:rPr>
          <w:noProof/>
        </w:rPr>
        <w:t xml:space="preserve"> when tested on gels</w:t>
      </w:r>
      <w:r w:rsidR="003B4118" w:rsidRPr="005E3AB5">
        <w:rPr>
          <w:noProof/>
        </w:rPr>
        <w:t xml:space="preserve">. Thus, researchers with large cultivers of blueberry plants can breed blueberry plants to produce offspring with the desired </w:t>
      </w:r>
      <w:r w:rsidR="00E25C36" w:rsidRPr="005E3AB5">
        <w:rPr>
          <w:noProof/>
        </w:rPr>
        <w:t>genotype</w:t>
      </w:r>
      <w:r w:rsidR="003B4118" w:rsidRPr="005E3AB5">
        <w:rPr>
          <w:noProof/>
        </w:rPr>
        <w:t xml:space="preserve">. The researchers can screen each germinating blueberry </w:t>
      </w:r>
      <w:r w:rsidR="006D31AA" w:rsidRPr="005E3AB5">
        <w:rPr>
          <w:noProof/>
        </w:rPr>
        <w:t>with the set of PCRs that was generated from the SSR primer pairs. Using this screening method, investigators will be able to quikly tell if the young blueberry plant possesses the desired alleles</w:t>
      </w:r>
      <w:r w:rsidR="0031451F" w:rsidRPr="005E3AB5">
        <w:rPr>
          <w:noProof/>
        </w:rPr>
        <w:t xml:space="preserve"> and will express the desired phenotype or not</w:t>
      </w:r>
      <w:r w:rsidR="006D31AA" w:rsidRPr="005E3AB5">
        <w:rPr>
          <w:noProof/>
        </w:rPr>
        <w:t xml:space="preserve">. Thus, the process by which firmer blueberries can be obtained will be expediated as researchers will no longer have to wait until blueberries are fully grown to observe if they posses the desired trait or not. </w:t>
      </w:r>
    </w:p>
    <w:p w14:paraId="48276BED" w14:textId="77777777" w:rsidR="0031451F" w:rsidRPr="005E3AB5" w:rsidRDefault="002756B4" w:rsidP="0031451F">
      <w:pPr>
        <w:ind w:firstLine="720"/>
      </w:pPr>
      <w:r w:rsidRPr="005E3AB5">
        <w:t xml:space="preserve">The blueberry is an important commercial crop in the United States. Any improvement that can be made to the blueberry’s quality will not only benefit the consumer but also all who contribute to the production of the blueberry. It is of the upmost </w:t>
      </w:r>
      <w:r w:rsidR="009C5FFE" w:rsidRPr="005E3AB5">
        <w:t xml:space="preserve">importance to make all strides necessary to improve the quality, production and profits made by the blueberry industry as such gains will also benefit the U.S. economy. With the use of my research, other investigators will be able to cross breed and produce blueberries that will </w:t>
      </w:r>
      <w:r w:rsidR="00BC067E" w:rsidRPr="005E3AB5">
        <w:t>stay firmer for longer. These blueberries will increase</w:t>
      </w:r>
      <w:r w:rsidR="009C5FFE" w:rsidRPr="005E3AB5">
        <w:t xml:space="preserve"> consumer satisfaction and the sales of the blueberry fruit. </w:t>
      </w:r>
    </w:p>
    <w:p w14:paraId="2B643F7C" w14:textId="77777777" w:rsidR="0031451F" w:rsidRPr="005E3AB5" w:rsidRDefault="0031451F" w:rsidP="0031451F">
      <w:pPr>
        <w:ind w:firstLine="720"/>
      </w:pPr>
    </w:p>
    <w:p w14:paraId="3FE45076" w14:textId="77777777" w:rsidR="0031451F" w:rsidRPr="005E3AB5" w:rsidRDefault="0031451F" w:rsidP="00B84C77"/>
    <w:p w14:paraId="34EFA598" w14:textId="77777777" w:rsidR="00C32D4C" w:rsidRPr="005E3AB5" w:rsidRDefault="007D2C3B" w:rsidP="00B84C77">
      <w:pPr>
        <w:rPr>
          <w:b/>
        </w:rPr>
      </w:pPr>
      <w:r w:rsidRPr="005E3AB5">
        <w:rPr>
          <w:b/>
        </w:rPr>
        <w:t>Appendix</w:t>
      </w:r>
    </w:p>
    <w:p w14:paraId="68B0932E" w14:textId="77777777" w:rsidR="004D6A3B" w:rsidRPr="005E3AB5" w:rsidRDefault="00175B77" w:rsidP="004D6A3B">
      <w:pPr>
        <w:spacing w:line="240" w:lineRule="auto"/>
        <w:rPr>
          <w:rFonts w:eastAsia="Times New Roman" w:cs="Courier New"/>
          <w:b/>
          <w:color w:val="000000"/>
        </w:rPr>
      </w:pPr>
      <w:r w:rsidRPr="005E3AB5">
        <w:rPr>
          <w:rFonts w:eastAsia="Times New Roman" w:cs="Courier New"/>
          <w:b/>
          <w:color w:val="000000"/>
        </w:rPr>
        <w:t>1</w:t>
      </w:r>
      <w:r w:rsidR="004D6A3B" w:rsidRPr="005E3AB5">
        <w:rPr>
          <w:rFonts w:eastAsia="Times New Roman" w:cs="Courier New"/>
          <w:b/>
          <w:color w:val="000000"/>
        </w:rPr>
        <w:t>. PGA4 found in Scaffold 00119 (query sequence starts at base 268649 on scaffold)</w:t>
      </w:r>
    </w:p>
    <w:p w14:paraId="590B392E" w14:textId="77777777" w:rsidR="004D6A3B" w:rsidRPr="005E3AB5" w:rsidRDefault="004D6A3B" w:rsidP="004D6A3B">
      <w:pPr>
        <w:spacing w:line="240" w:lineRule="auto"/>
        <w:rPr>
          <w:rFonts w:eastAsia="Times New Roman" w:cs="Courier New"/>
          <w:b/>
          <w:color w:val="000000"/>
        </w:rPr>
      </w:pPr>
    </w:p>
    <w:p w14:paraId="1E9D8203"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1)</w:t>
      </w:r>
    </w:p>
    <w:p w14:paraId="1B9180F0"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CCCCCATTTTACAATTCACACT</w:t>
      </w:r>
    </w:p>
    <w:p w14:paraId="380C347B"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GGACTTCAATTGATGCTAAGGG</w:t>
      </w:r>
    </w:p>
    <w:p w14:paraId="47461C7D"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(ct) x34 PCR product= 283 bp &amp; start at base 216423</w:t>
      </w:r>
    </w:p>
    <w:p w14:paraId="67BFBE06" w14:textId="77777777" w:rsidR="004D6A3B" w:rsidRPr="005E3AB5" w:rsidRDefault="004D6A3B" w:rsidP="004D6A3B">
      <w:pPr>
        <w:spacing w:line="240" w:lineRule="auto"/>
        <w:rPr>
          <w:rFonts w:eastAsia="Times New Roman" w:cs="Courier New"/>
          <w:color w:val="000000"/>
        </w:rPr>
      </w:pPr>
    </w:p>
    <w:p w14:paraId="41E9EB7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2)</w:t>
      </w:r>
    </w:p>
    <w:p w14:paraId="45FBBED3"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TATAAGGGGAAATGTTGGATCG</w:t>
      </w:r>
    </w:p>
    <w:p w14:paraId="65D48921"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AAAACTAGGAGGGTGGCTTCTC</w:t>
      </w:r>
    </w:p>
    <w:p w14:paraId="259DA71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(ct) x32 PCR product= 292 bp &amp; start at base 193059</w:t>
      </w:r>
    </w:p>
    <w:p w14:paraId="2C1FA047" w14:textId="77777777" w:rsidR="004D6A3B" w:rsidRPr="005E3AB5" w:rsidRDefault="004D6A3B" w:rsidP="004D6A3B">
      <w:pPr>
        <w:spacing w:line="240" w:lineRule="auto"/>
        <w:rPr>
          <w:rFonts w:eastAsia="Times New Roman" w:cs="Courier New"/>
          <w:color w:val="000000"/>
        </w:rPr>
      </w:pPr>
    </w:p>
    <w:p w14:paraId="5454A0DA"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3)</w:t>
      </w:r>
    </w:p>
    <w:p w14:paraId="4DABBBF6"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CCCACAAGAACACACCTCTTAG</w:t>
      </w:r>
    </w:p>
    <w:p w14:paraId="5056B45E"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CACCTTCAGTCCCAGAAACATT</w:t>
      </w:r>
    </w:p>
    <w:p w14:paraId="2952587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(ct) x30 PCR product= 284 bp &amp; start at base 282049</w:t>
      </w:r>
    </w:p>
    <w:p w14:paraId="57195AD2" w14:textId="77777777" w:rsidR="004D6A3B" w:rsidRPr="005E3AB5" w:rsidRDefault="004D6A3B" w:rsidP="004D6A3B">
      <w:pPr>
        <w:spacing w:line="240" w:lineRule="auto"/>
        <w:rPr>
          <w:rFonts w:eastAsia="Times New Roman" w:cs="Courier New"/>
          <w:color w:val="000000"/>
        </w:rPr>
      </w:pPr>
    </w:p>
    <w:p w14:paraId="02BE18F6" w14:textId="77777777" w:rsidR="004D6A3B" w:rsidRPr="005E3AB5" w:rsidRDefault="00175B77" w:rsidP="004D6A3B">
      <w:pPr>
        <w:spacing w:line="240" w:lineRule="auto"/>
        <w:rPr>
          <w:rFonts w:eastAsia="Times New Roman" w:cs="Courier New"/>
          <w:color w:val="000000"/>
        </w:rPr>
      </w:pPr>
      <w:r w:rsidRPr="005E3AB5">
        <w:rPr>
          <w:rFonts w:eastAsia="Times New Roman" w:cs="Courier New"/>
          <w:b/>
          <w:color w:val="000000"/>
        </w:rPr>
        <w:t>2</w:t>
      </w:r>
      <w:r w:rsidR="00872617" w:rsidRPr="005E3AB5">
        <w:rPr>
          <w:rFonts w:eastAsia="Times New Roman" w:cs="Courier New"/>
          <w:b/>
          <w:color w:val="000000"/>
        </w:rPr>
        <w:t>. PME3</w:t>
      </w:r>
      <w:r w:rsidR="004D6A3B" w:rsidRPr="005E3AB5">
        <w:rPr>
          <w:rFonts w:eastAsia="Times New Roman" w:cs="Courier New"/>
          <w:b/>
          <w:color w:val="000000"/>
        </w:rPr>
        <w:t xml:space="preserve"> found in Scaffold 00668 (query sequence starts at base 93678 on scaffold)</w:t>
      </w:r>
    </w:p>
    <w:p w14:paraId="51D053B5" w14:textId="77777777" w:rsidR="004D6A3B" w:rsidRPr="005E3AB5" w:rsidRDefault="004D6A3B" w:rsidP="004D6A3B">
      <w:pPr>
        <w:spacing w:line="240" w:lineRule="auto"/>
        <w:rPr>
          <w:rFonts w:eastAsia="Times New Roman" w:cs="Courier New"/>
          <w:color w:val="000000"/>
        </w:rPr>
      </w:pPr>
    </w:p>
    <w:p w14:paraId="40282564"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1)</w:t>
      </w:r>
    </w:p>
    <w:p w14:paraId="5F2F479D"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TACGTTGGTCGTACCTCTCCTT</w:t>
      </w:r>
    </w:p>
    <w:p w14:paraId="33DB4D8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CGGTATGGTAGCAGTTAGGAGG</w:t>
      </w:r>
    </w:p>
    <w:p w14:paraId="7F39A7FA"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(tc) x22 PCR product= 119 bp &amp; start at base 110733</w:t>
      </w:r>
    </w:p>
    <w:p w14:paraId="61EE18A8" w14:textId="77777777" w:rsidR="004D6A3B" w:rsidRPr="005E3AB5" w:rsidRDefault="004D6A3B" w:rsidP="004D6A3B">
      <w:pPr>
        <w:spacing w:line="240" w:lineRule="auto"/>
        <w:rPr>
          <w:rFonts w:eastAsia="Times New Roman" w:cs="Courier New"/>
          <w:color w:val="000000"/>
        </w:rPr>
      </w:pPr>
    </w:p>
    <w:p w14:paraId="0634C22C" w14:textId="77777777" w:rsidR="004D6A3B" w:rsidRPr="005E3AB5" w:rsidRDefault="004D6A3B" w:rsidP="004D6A3B">
      <w:pPr>
        <w:spacing w:line="240" w:lineRule="auto"/>
        <w:rPr>
          <w:rFonts w:eastAsia="Times New Roman" w:cs="Courier New"/>
          <w:color w:val="000000"/>
        </w:rPr>
      </w:pPr>
    </w:p>
    <w:p w14:paraId="3109BCFF" w14:textId="77777777" w:rsidR="004D6A3B" w:rsidRPr="005E3AB5" w:rsidRDefault="004D6A3B" w:rsidP="004D6A3B">
      <w:pPr>
        <w:tabs>
          <w:tab w:val="left" w:pos="1440"/>
        </w:tabs>
        <w:spacing w:line="240" w:lineRule="auto"/>
        <w:rPr>
          <w:rFonts w:eastAsia="Times New Roman" w:cs="Courier New"/>
          <w:color w:val="000000"/>
        </w:rPr>
      </w:pPr>
      <w:r w:rsidRPr="005E3AB5">
        <w:rPr>
          <w:rFonts w:eastAsia="Times New Roman" w:cs="Courier New"/>
          <w:color w:val="000000"/>
        </w:rPr>
        <w:t>2)</w:t>
      </w:r>
    </w:p>
    <w:p w14:paraId="5DA44027"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AGGAGGAAGAGGAGAGAGAGGA</w:t>
      </w:r>
    </w:p>
    <w:p w14:paraId="013DF6E2"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GGCACTCAAATTTTCTCAAACC</w:t>
      </w:r>
    </w:p>
    <w:p w14:paraId="4134DFFE" w14:textId="77777777" w:rsidR="004D6A3B" w:rsidRPr="005E3AB5" w:rsidRDefault="004D6A3B" w:rsidP="004D6A3B">
      <w:pPr>
        <w:tabs>
          <w:tab w:val="left" w:pos="1440"/>
        </w:tabs>
        <w:spacing w:line="240" w:lineRule="auto"/>
        <w:rPr>
          <w:rFonts w:eastAsia="Times New Roman" w:cs="Courier New"/>
          <w:color w:val="000000"/>
        </w:rPr>
      </w:pPr>
      <w:r w:rsidRPr="005E3AB5">
        <w:rPr>
          <w:rFonts w:eastAsia="Times New Roman" w:cs="Courier New"/>
          <w:color w:val="000000"/>
        </w:rPr>
        <w:t>repeats (ga) x14 PCR product= 211 bp &amp; start at base 151233</w:t>
      </w:r>
    </w:p>
    <w:p w14:paraId="2481ED57" w14:textId="77777777" w:rsidR="004D6A3B" w:rsidRPr="005E3AB5" w:rsidRDefault="004D6A3B" w:rsidP="004D6A3B">
      <w:pPr>
        <w:tabs>
          <w:tab w:val="left" w:pos="1440"/>
        </w:tabs>
        <w:spacing w:line="240" w:lineRule="auto"/>
        <w:rPr>
          <w:rFonts w:eastAsia="Times New Roman" w:cs="Courier New"/>
          <w:color w:val="000000"/>
        </w:rPr>
      </w:pPr>
    </w:p>
    <w:p w14:paraId="277AEE49" w14:textId="77777777" w:rsidR="004D6A3B" w:rsidRPr="005E3AB5" w:rsidRDefault="004D6A3B" w:rsidP="004D6A3B">
      <w:pPr>
        <w:tabs>
          <w:tab w:val="left" w:pos="1440"/>
        </w:tabs>
        <w:spacing w:line="240" w:lineRule="auto"/>
        <w:rPr>
          <w:rFonts w:eastAsia="Times New Roman" w:cs="Courier New"/>
          <w:color w:val="000000"/>
        </w:rPr>
      </w:pPr>
      <w:r w:rsidRPr="005E3AB5">
        <w:rPr>
          <w:rFonts w:eastAsia="Times New Roman" w:cs="Courier New"/>
          <w:color w:val="000000"/>
        </w:rPr>
        <w:t>3)</w:t>
      </w:r>
    </w:p>
    <w:p w14:paraId="32142B88"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ATCGAGTCACATTCTCCCTTGT</w:t>
      </w:r>
    </w:p>
    <w:p w14:paraId="4AD6BF0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GGGAATTGTGATGGAGAGAGAG</w:t>
      </w:r>
    </w:p>
    <w:p w14:paraId="2B6C0381" w14:textId="77777777" w:rsidR="004D6A3B" w:rsidRPr="005E3AB5" w:rsidRDefault="004D6A3B" w:rsidP="004D6A3B">
      <w:pPr>
        <w:tabs>
          <w:tab w:val="left" w:pos="1440"/>
        </w:tabs>
        <w:spacing w:line="240" w:lineRule="auto"/>
        <w:rPr>
          <w:rFonts w:eastAsia="Times New Roman" w:cs="Courier New"/>
          <w:color w:val="000000"/>
        </w:rPr>
      </w:pPr>
      <w:r w:rsidRPr="005E3AB5">
        <w:rPr>
          <w:rFonts w:eastAsia="Times New Roman" w:cs="Courier New"/>
          <w:color w:val="000000"/>
        </w:rPr>
        <w:t>repeats (ct) x14 PCR product= 290 bp &amp; start at base 103518</w:t>
      </w:r>
    </w:p>
    <w:p w14:paraId="69CF4507" w14:textId="77777777" w:rsidR="004D6A3B" w:rsidRPr="005E3AB5" w:rsidRDefault="004D6A3B" w:rsidP="004D6A3B">
      <w:pPr>
        <w:tabs>
          <w:tab w:val="left" w:pos="1440"/>
        </w:tabs>
        <w:spacing w:line="240" w:lineRule="auto"/>
        <w:rPr>
          <w:rFonts w:eastAsia="Times New Roman" w:cs="Arial"/>
          <w:color w:val="000000"/>
        </w:rPr>
      </w:pPr>
    </w:p>
    <w:p w14:paraId="4F97FD3A" w14:textId="77777777" w:rsidR="004D6A3B" w:rsidRPr="005E3AB5" w:rsidRDefault="00175B77" w:rsidP="004D6A3B">
      <w:pPr>
        <w:spacing w:line="240" w:lineRule="auto"/>
        <w:rPr>
          <w:rFonts w:eastAsia="Times New Roman" w:cs="Courier New"/>
          <w:color w:val="000000"/>
        </w:rPr>
      </w:pPr>
      <w:r w:rsidRPr="005E3AB5">
        <w:rPr>
          <w:b/>
        </w:rPr>
        <w:t>3</w:t>
      </w:r>
      <w:r w:rsidR="004D6A3B" w:rsidRPr="005E3AB5">
        <w:rPr>
          <w:b/>
        </w:rPr>
        <w:t xml:space="preserve">. AT59 found in Scaffold 00222 </w:t>
      </w:r>
      <w:r w:rsidR="004D6A3B" w:rsidRPr="005E3AB5">
        <w:rPr>
          <w:rFonts w:eastAsia="Times New Roman" w:cs="Courier New"/>
          <w:b/>
          <w:color w:val="000000"/>
        </w:rPr>
        <w:t>(query sequence starts at base 219924 on scaffold)</w:t>
      </w:r>
    </w:p>
    <w:p w14:paraId="14DA7230" w14:textId="77777777" w:rsidR="004D6A3B" w:rsidRPr="005E3AB5" w:rsidRDefault="004D6A3B" w:rsidP="004D6A3B">
      <w:pPr>
        <w:spacing w:line="240" w:lineRule="auto"/>
        <w:rPr>
          <w:rFonts w:eastAsia="Times New Roman" w:cs="Courier New"/>
          <w:color w:val="000000"/>
        </w:rPr>
      </w:pPr>
    </w:p>
    <w:p w14:paraId="1B5B664B"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1)</w:t>
      </w:r>
    </w:p>
    <w:p w14:paraId="1C70105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TGGATAGTGTTCTAATGCACGC</w:t>
      </w:r>
    </w:p>
    <w:p w14:paraId="122F527E"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CCTTTTGCTATTGTGATGCGTA</w:t>
      </w:r>
    </w:p>
    <w:p w14:paraId="3C7C556F"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(ga) x20 PCR product= 273 bp &amp; start at base 11521</w:t>
      </w:r>
    </w:p>
    <w:p w14:paraId="08E65CDE" w14:textId="77777777" w:rsidR="004D6A3B" w:rsidRPr="005E3AB5" w:rsidRDefault="004D6A3B" w:rsidP="004D6A3B">
      <w:pPr>
        <w:spacing w:line="240" w:lineRule="auto"/>
        <w:rPr>
          <w:rFonts w:eastAsia="Times New Roman" w:cs="Courier New"/>
          <w:color w:val="000000"/>
        </w:rPr>
      </w:pPr>
    </w:p>
    <w:p w14:paraId="08856673"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2)</w:t>
      </w:r>
    </w:p>
    <w:p w14:paraId="00B80D4B"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AAGGGGTGTTCAACAGAACATA</w:t>
      </w:r>
    </w:p>
    <w:p w14:paraId="2FE29C9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GATTTCTGTTTTGTAGCGAGGG</w:t>
      </w:r>
    </w:p>
    <w:p w14:paraId="239EE684"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(ga) x20 PCR product= 264 bp &amp; start at base 224648</w:t>
      </w:r>
    </w:p>
    <w:p w14:paraId="21FE0CC4" w14:textId="77777777" w:rsidR="004D6A3B" w:rsidRPr="005E3AB5" w:rsidRDefault="004D6A3B" w:rsidP="004D6A3B">
      <w:pPr>
        <w:spacing w:line="240" w:lineRule="auto"/>
        <w:rPr>
          <w:rFonts w:eastAsia="Times New Roman" w:cs="Courier New"/>
          <w:color w:val="000000"/>
        </w:rPr>
      </w:pPr>
    </w:p>
    <w:p w14:paraId="2A3C7CE1"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3)</w:t>
      </w:r>
    </w:p>
    <w:p w14:paraId="6D8F9260"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CACAAAGCGACGGAAATATACA</w:t>
      </w:r>
    </w:p>
    <w:p w14:paraId="37EF4BC6"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CTGTGAGCTATGAAACACCGAC</w:t>
      </w:r>
    </w:p>
    <w:p w14:paraId="723AB388"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(ag) x16 PCR product= 271 bp &amp; start at base 185214</w:t>
      </w:r>
    </w:p>
    <w:p w14:paraId="510668FC" w14:textId="77777777" w:rsidR="004D6A3B" w:rsidRPr="005E3AB5" w:rsidRDefault="004D6A3B" w:rsidP="004D6A3B">
      <w:pPr>
        <w:spacing w:line="240" w:lineRule="auto"/>
        <w:rPr>
          <w:rFonts w:eastAsia="Times New Roman" w:cs="Courier New"/>
          <w:color w:val="000000"/>
        </w:rPr>
      </w:pPr>
    </w:p>
    <w:p w14:paraId="7DF659B2" w14:textId="77777777" w:rsidR="004D6A3B" w:rsidRPr="005E3AB5" w:rsidRDefault="00175B77" w:rsidP="004D6A3B">
      <w:pPr>
        <w:spacing w:line="240" w:lineRule="auto"/>
        <w:rPr>
          <w:b/>
        </w:rPr>
      </w:pPr>
      <w:r w:rsidRPr="005E3AB5">
        <w:rPr>
          <w:b/>
        </w:rPr>
        <w:t>4</w:t>
      </w:r>
      <w:r w:rsidR="004D6A3B" w:rsidRPr="005E3AB5">
        <w:rPr>
          <w:b/>
        </w:rPr>
        <w:t>. PMEU1 found in Scaffold 3067 (query sequence starts at base 14197 on scaffold)</w:t>
      </w:r>
    </w:p>
    <w:p w14:paraId="6EDBECCF" w14:textId="77777777" w:rsidR="004D6A3B" w:rsidRPr="005E3AB5" w:rsidRDefault="004D6A3B" w:rsidP="004D6A3B">
      <w:pPr>
        <w:spacing w:line="240" w:lineRule="auto"/>
        <w:rPr>
          <w:b/>
        </w:rPr>
      </w:pPr>
    </w:p>
    <w:p w14:paraId="0618B7D1" w14:textId="77777777" w:rsidR="004D6A3B" w:rsidRPr="005E3AB5" w:rsidRDefault="004D6A3B" w:rsidP="004D6A3B">
      <w:pPr>
        <w:spacing w:line="240" w:lineRule="auto"/>
      </w:pPr>
      <w:r w:rsidRPr="005E3AB5">
        <w:t>1)</w:t>
      </w:r>
    </w:p>
    <w:p w14:paraId="7D506EB7" w14:textId="77777777" w:rsidR="004D6A3B" w:rsidRPr="005E3AB5" w:rsidRDefault="004D6A3B" w:rsidP="004D6A3B">
      <w:pPr>
        <w:spacing w:line="240" w:lineRule="auto"/>
        <w:rPr>
          <w:rFonts w:eastAsia="Times New Roman" w:cs="Courier New"/>
          <w:color w:val="000000"/>
        </w:rPr>
      </w:pPr>
      <w:r w:rsidRPr="005E3AB5">
        <w:t xml:space="preserve">For Primer     </w:t>
      </w:r>
      <w:r w:rsidRPr="005E3AB5">
        <w:rPr>
          <w:rFonts w:eastAsia="Times New Roman" w:cs="Courier New"/>
          <w:color w:val="000000"/>
        </w:rPr>
        <w:t>AAAGAGATTGGCCGTAATCAAG</w:t>
      </w:r>
    </w:p>
    <w:p w14:paraId="11B45F9D"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 xml:space="preserve">Rev Primer    </w:t>
      </w:r>
      <w:r w:rsidRPr="005E3AB5">
        <w:rPr>
          <w:rFonts w:cs="Courier New"/>
          <w:color w:val="000000"/>
        </w:rPr>
        <w:t>TGGACAACCGACAGTGATACTC</w:t>
      </w:r>
    </w:p>
    <w:p w14:paraId="4FC4CAB3" w14:textId="77777777" w:rsidR="004D6A3B" w:rsidRPr="005E3AB5" w:rsidRDefault="004D6A3B" w:rsidP="004D6A3B">
      <w:pPr>
        <w:spacing w:line="240" w:lineRule="auto"/>
      </w:pPr>
      <w:r w:rsidRPr="005E3AB5">
        <w:t>repeats (ta) x8 PCR product= 298 bp &amp; start at base 12476</w:t>
      </w:r>
    </w:p>
    <w:p w14:paraId="4BA10580" w14:textId="77777777" w:rsidR="004D6A3B" w:rsidRPr="005E3AB5" w:rsidRDefault="004D6A3B" w:rsidP="004D6A3B">
      <w:pPr>
        <w:spacing w:line="240" w:lineRule="auto"/>
      </w:pPr>
    </w:p>
    <w:p w14:paraId="7B5CDC7C" w14:textId="77777777" w:rsidR="004D6A3B" w:rsidRPr="005E3AB5" w:rsidRDefault="004D6A3B" w:rsidP="004D6A3B">
      <w:pPr>
        <w:spacing w:line="240" w:lineRule="auto"/>
        <w:rPr>
          <w:rFonts w:eastAsia="Times New Roman" w:cs="Courier New"/>
          <w:color w:val="000000"/>
        </w:rPr>
      </w:pPr>
    </w:p>
    <w:p w14:paraId="34836AD9" w14:textId="77777777" w:rsidR="004D6A3B" w:rsidRPr="005E3AB5" w:rsidRDefault="000A000B" w:rsidP="004D6A3B">
      <w:pPr>
        <w:spacing w:line="240" w:lineRule="auto"/>
        <w:rPr>
          <w:rFonts w:eastAsia="Times New Roman" w:cs="Times New Roman"/>
          <w:b/>
          <w:color w:val="000000"/>
        </w:rPr>
      </w:pPr>
      <w:r w:rsidRPr="005E3AB5">
        <w:rPr>
          <w:rFonts w:eastAsia="Times New Roman" w:cs="Times New Roman"/>
          <w:b/>
          <w:color w:val="000000"/>
        </w:rPr>
        <w:t>5</w:t>
      </w:r>
      <w:r w:rsidR="004D6A3B" w:rsidRPr="005E3AB5">
        <w:rPr>
          <w:rFonts w:eastAsia="Times New Roman" w:cs="Times New Roman"/>
          <w:b/>
          <w:color w:val="000000"/>
        </w:rPr>
        <w:t>. AT1G11920 found in Scaffold 13 (query sequence starts at base 142962 on scaffold)</w:t>
      </w:r>
    </w:p>
    <w:p w14:paraId="30A6CC97" w14:textId="77777777" w:rsidR="004D6A3B" w:rsidRPr="005E3AB5" w:rsidRDefault="004D6A3B" w:rsidP="004D6A3B">
      <w:pPr>
        <w:spacing w:line="240" w:lineRule="auto"/>
        <w:rPr>
          <w:rFonts w:eastAsia="Times New Roman" w:cs="Times New Roman"/>
          <w:b/>
          <w:color w:val="000000"/>
        </w:rPr>
      </w:pPr>
    </w:p>
    <w:p w14:paraId="0A039AD2" w14:textId="77777777" w:rsidR="004D6A3B" w:rsidRPr="005E3AB5" w:rsidRDefault="004D6A3B" w:rsidP="004D6A3B">
      <w:pPr>
        <w:spacing w:line="240" w:lineRule="auto"/>
        <w:rPr>
          <w:rFonts w:eastAsia="Times New Roman" w:cs="Times New Roman"/>
          <w:color w:val="000000"/>
        </w:rPr>
      </w:pPr>
      <w:r w:rsidRPr="005E3AB5">
        <w:rPr>
          <w:rFonts w:eastAsia="Times New Roman" w:cs="Times New Roman"/>
          <w:color w:val="000000"/>
        </w:rPr>
        <w:t>1)</w:t>
      </w:r>
    </w:p>
    <w:p w14:paraId="47571539" w14:textId="77777777" w:rsidR="004D6A3B" w:rsidRPr="005E3AB5" w:rsidRDefault="004D6A3B" w:rsidP="004D6A3B">
      <w:pPr>
        <w:spacing w:line="240" w:lineRule="auto"/>
        <w:rPr>
          <w:rFonts w:eastAsia="Times New Roman" w:cs="Courier New"/>
          <w:color w:val="000000"/>
        </w:rPr>
      </w:pPr>
      <w:r w:rsidRPr="005E3AB5">
        <w:rPr>
          <w:rFonts w:eastAsia="Times New Roman" w:cs="Times New Roman"/>
          <w:color w:val="000000"/>
        </w:rPr>
        <w:t xml:space="preserve">For Primer     </w:t>
      </w:r>
      <w:r w:rsidRPr="005E3AB5">
        <w:rPr>
          <w:rFonts w:eastAsia="Times New Roman" w:cs="Courier New"/>
          <w:color w:val="000000"/>
        </w:rPr>
        <w:t>TGGGAAAGAGATGTCTCCGTTA</w:t>
      </w:r>
    </w:p>
    <w:p w14:paraId="72D6089E"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GGTTGATGGACGAACTGATGT</w:t>
      </w:r>
    </w:p>
    <w:p w14:paraId="1815783B" w14:textId="77777777" w:rsidR="004D6A3B" w:rsidRPr="005E3AB5" w:rsidRDefault="004D6A3B" w:rsidP="004D6A3B">
      <w:pPr>
        <w:tabs>
          <w:tab w:val="left" w:pos="2048"/>
        </w:tabs>
        <w:rPr>
          <w:rFonts w:eastAsia="Times New Roman" w:cs="Courier New"/>
          <w:color w:val="000000"/>
        </w:rPr>
      </w:pPr>
      <w:r w:rsidRPr="005E3AB5">
        <w:rPr>
          <w:rFonts w:eastAsia="Times New Roman" w:cs="Courier New"/>
          <w:color w:val="000000"/>
        </w:rPr>
        <w:t>repeats (ag) x20 PCR product= 300 bp &amp; start at base 87393</w:t>
      </w:r>
    </w:p>
    <w:p w14:paraId="0AB23964" w14:textId="77777777" w:rsidR="004D6A3B" w:rsidRPr="005E3AB5" w:rsidRDefault="004D6A3B" w:rsidP="004D6A3B">
      <w:pPr>
        <w:tabs>
          <w:tab w:val="left" w:pos="2048"/>
        </w:tabs>
        <w:spacing w:line="240" w:lineRule="auto"/>
        <w:rPr>
          <w:rFonts w:eastAsia="Times New Roman" w:cs="Courier New"/>
          <w:color w:val="000000"/>
        </w:rPr>
      </w:pPr>
      <w:r w:rsidRPr="005E3AB5">
        <w:rPr>
          <w:rFonts w:eastAsia="Times New Roman" w:cs="Courier New"/>
          <w:color w:val="000000"/>
        </w:rPr>
        <w:t>2)</w:t>
      </w:r>
    </w:p>
    <w:p w14:paraId="72506F84"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ACAAATGGCACACAGAAGACAT</w:t>
      </w:r>
    </w:p>
    <w:p w14:paraId="12D31204"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GCAACTGGAGTAATCCTGGAAC</w:t>
      </w:r>
    </w:p>
    <w:p w14:paraId="4666EF0E" w14:textId="77777777" w:rsidR="004D6A3B" w:rsidRPr="005E3AB5" w:rsidRDefault="004D6A3B" w:rsidP="004D6A3B">
      <w:pPr>
        <w:tabs>
          <w:tab w:val="left" w:pos="2048"/>
        </w:tabs>
        <w:spacing w:line="240" w:lineRule="auto"/>
        <w:rPr>
          <w:rFonts w:eastAsia="Times New Roman" w:cs="Courier New"/>
          <w:color w:val="000000"/>
        </w:rPr>
      </w:pPr>
      <w:r w:rsidRPr="005E3AB5">
        <w:rPr>
          <w:rFonts w:eastAsia="Times New Roman" w:cs="Courier New"/>
          <w:color w:val="000000"/>
        </w:rPr>
        <w:t>repeats (ca) x16 PCR product= 170 bp &amp; start at base 51659</w:t>
      </w:r>
    </w:p>
    <w:p w14:paraId="75EDD07D" w14:textId="77777777" w:rsidR="004D6A3B" w:rsidRPr="005E3AB5" w:rsidRDefault="004D6A3B" w:rsidP="004D6A3B">
      <w:pPr>
        <w:tabs>
          <w:tab w:val="left" w:pos="2048"/>
        </w:tabs>
        <w:spacing w:line="240" w:lineRule="auto"/>
        <w:rPr>
          <w:rFonts w:eastAsia="Times New Roman" w:cs="Courier New"/>
          <w:color w:val="000000"/>
        </w:rPr>
      </w:pPr>
    </w:p>
    <w:p w14:paraId="3F643489" w14:textId="77777777" w:rsidR="004D6A3B" w:rsidRPr="005E3AB5" w:rsidRDefault="004D6A3B" w:rsidP="004D6A3B">
      <w:pPr>
        <w:tabs>
          <w:tab w:val="left" w:pos="2048"/>
        </w:tabs>
        <w:spacing w:line="240" w:lineRule="auto"/>
        <w:rPr>
          <w:rFonts w:eastAsia="Times New Roman" w:cs="Courier New"/>
          <w:color w:val="000000"/>
        </w:rPr>
      </w:pPr>
      <w:r w:rsidRPr="005E3AB5">
        <w:rPr>
          <w:rFonts w:eastAsia="Times New Roman" w:cs="Courier New"/>
          <w:color w:val="000000"/>
        </w:rPr>
        <w:t>3)</w:t>
      </w:r>
    </w:p>
    <w:p w14:paraId="02403F9E"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CTCAGATCCCATCTCTGATTCC</w:t>
      </w:r>
    </w:p>
    <w:p w14:paraId="75D54DB0"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CGAAAAGCTAATTCACCAAAGG</w:t>
      </w:r>
    </w:p>
    <w:p w14:paraId="1312491C" w14:textId="77777777" w:rsidR="004D6A3B" w:rsidRPr="005E3AB5" w:rsidRDefault="004D6A3B" w:rsidP="004D6A3B">
      <w:pPr>
        <w:tabs>
          <w:tab w:val="left" w:pos="2048"/>
        </w:tabs>
        <w:spacing w:line="240" w:lineRule="auto"/>
        <w:rPr>
          <w:rFonts w:eastAsia="Times New Roman" w:cs="Courier New"/>
          <w:color w:val="000000"/>
        </w:rPr>
      </w:pPr>
      <w:r w:rsidRPr="005E3AB5">
        <w:rPr>
          <w:rFonts w:eastAsia="Times New Roman" w:cs="Courier New"/>
          <w:color w:val="000000"/>
        </w:rPr>
        <w:t>repeats (ag) x16 PCR product= 220 bp &amp; start at base 267173</w:t>
      </w:r>
    </w:p>
    <w:p w14:paraId="3F8B7E6E" w14:textId="77777777" w:rsidR="004D6A3B" w:rsidRPr="005E3AB5" w:rsidRDefault="004D6A3B" w:rsidP="004D6A3B">
      <w:pPr>
        <w:tabs>
          <w:tab w:val="left" w:pos="2048"/>
        </w:tabs>
        <w:spacing w:line="240" w:lineRule="auto"/>
        <w:rPr>
          <w:rFonts w:eastAsia="Times New Roman" w:cs="Courier New"/>
          <w:color w:val="000000"/>
        </w:rPr>
      </w:pPr>
    </w:p>
    <w:p w14:paraId="657E11D5" w14:textId="77777777" w:rsidR="004D6A3B" w:rsidRPr="005E3AB5" w:rsidRDefault="000A000B" w:rsidP="004D6A3B">
      <w:pPr>
        <w:spacing w:line="240" w:lineRule="auto"/>
        <w:rPr>
          <w:rFonts w:eastAsia="Times New Roman" w:cs="Times New Roman"/>
          <w:b/>
          <w:color w:val="000000"/>
        </w:rPr>
      </w:pPr>
      <w:r w:rsidRPr="005E3AB5">
        <w:rPr>
          <w:rFonts w:eastAsia="Times New Roman" w:cs="Times New Roman"/>
          <w:b/>
          <w:color w:val="000000"/>
        </w:rPr>
        <w:t>6</w:t>
      </w:r>
      <w:r w:rsidR="004D6A3B" w:rsidRPr="005E3AB5">
        <w:rPr>
          <w:rFonts w:eastAsia="Times New Roman" w:cs="Times New Roman"/>
          <w:b/>
          <w:color w:val="000000"/>
        </w:rPr>
        <w:t>. AT5G55720 found in Scaffold 1047 (query sequence start at base 84801 on scaffold)</w:t>
      </w:r>
    </w:p>
    <w:p w14:paraId="307F0A59" w14:textId="77777777" w:rsidR="004D6A3B" w:rsidRPr="005E3AB5" w:rsidRDefault="004D6A3B" w:rsidP="004D6A3B">
      <w:pPr>
        <w:spacing w:line="240" w:lineRule="auto"/>
        <w:rPr>
          <w:rFonts w:eastAsia="Times New Roman" w:cs="Times New Roman"/>
          <w:color w:val="000000"/>
        </w:rPr>
      </w:pPr>
    </w:p>
    <w:p w14:paraId="14BCB660" w14:textId="77777777" w:rsidR="004D6A3B" w:rsidRPr="005E3AB5" w:rsidRDefault="004D6A3B" w:rsidP="004D6A3B">
      <w:pPr>
        <w:spacing w:line="240" w:lineRule="auto"/>
        <w:rPr>
          <w:rFonts w:eastAsia="Times New Roman" w:cs="Times New Roman"/>
          <w:color w:val="000000"/>
        </w:rPr>
      </w:pPr>
      <w:r w:rsidRPr="005E3AB5">
        <w:rPr>
          <w:rFonts w:eastAsia="Times New Roman" w:cs="Times New Roman"/>
          <w:color w:val="000000"/>
        </w:rPr>
        <w:t>1)</w:t>
      </w:r>
    </w:p>
    <w:p w14:paraId="26AD43A3" w14:textId="77777777" w:rsidR="004D6A3B" w:rsidRPr="005E3AB5" w:rsidRDefault="004D6A3B" w:rsidP="004D6A3B">
      <w:pPr>
        <w:spacing w:line="240" w:lineRule="auto"/>
        <w:rPr>
          <w:rFonts w:eastAsia="Times New Roman" w:cs="Courier New"/>
          <w:color w:val="000000"/>
        </w:rPr>
      </w:pPr>
      <w:r w:rsidRPr="005E3AB5">
        <w:rPr>
          <w:rFonts w:eastAsia="Times New Roman" w:cs="Times New Roman"/>
          <w:color w:val="000000"/>
        </w:rPr>
        <w:t xml:space="preserve">For Primer     </w:t>
      </w:r>
      <w:r w:rsidRPr="005E3AB5">
        <w:rPr>
          <w:rFonts w:eastAsia="Times New Roman" w:cs="Courier New"/>
          <w:color w:val="000000"/>
        </w:rPr>
        <w:t>AAACGGTTTAAAGGTACGTTCG</w:t>
      </w:r>
    </w:p>
    <w:p w14:paraId="600897FC" w14:textId="77777777" w:rsidR="004D6A3B" w:rsidRPr="005E3AB5" w:rsidRDefault="004D6A3B" w:rsidP="004D6A3B">
      <w:pPr>
        <w:spacing w:line="240" w:lineRule="auto"/>
        <w:rPr>
          <w:rFonts w:eastAsia="Times New Roman" w:cs="Courier New"/>
          <w:color w:val="000000"/>
        </w:rPr>
      </w:pPr>
      <w:r w:rsidRPr="005E3AB5">
        <w:rPr>
          <w:rFonts w:eastAsia="Times New Roman" w:cs="Times New Roman"/>
          <w:color w:val="000000"/>
        </w:rPr>
        <w:t xml:space="preserve">Rev Primer    </w:t>
      </w:r>
      <w:r w:rsidRPr="005E3AB5">
        <w:rPr>
          <w:rFonts w:eastAsia="Times New Roman" w:cs="Courier New"/>
          <w:color w:val="000000"/>
        </w:rPr>
        <w:t>GAAGTGCAGATGTTTCAGCAAG</w:t>
      </w:r>
    </w:p>
    <w:p w14:paraId="44BB7B3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(ct) x14 PCR product= 295 bp &amp; start at base 1811</w:t>
      </w:r>
    </w:p>
    <w:p w14:paraId="67737AB8" w14:textId="77777777" w:rsidR="004D6A3B" w:rsidRPr="005E3AB5" w:rsidRDefault="004D6A3B" w:rsidP="004D6A3B">
      <w:pPr>
        <w:spacing w:line="240" w:lineRule="auto"/>
        <w:rPr>
          <w:rFonts w:eastAsia="Times New Roman" w:cs="Courier New"/>
          <w:color w:val="000000"/>
        </w:rPr>
      </w:pPr>
    </w:p>
    <w:p w14:paraId="5437E173"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2)</w:t>
      </w:r>
    </w:p>
    <w:p w14:paraId="7ED0D53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GCCTCTCTCGCTCTTTGATTT</w:t>
      </w:r>
    </w:p>
    <w:p w14:paraId="2C91648C"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GAAGTGCAGATGTTTCAGCAAG</w:t>
      </w:r>
    </w:p>
    <w:p w14:paraId="60CB0B2D"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(tc) x11 PCR product= 210 bp &amp; start at base 8462</w:t>
      </w:r>
    </w:p>
    <w:p w14:paraId="68789FA7" w14:textId="77777777" w:rsidR="004D6A3B" w:rsidRPr="005E3AB5" w:rsidRDefault="004D6A3B" w:rsidP="004D6A3B">
      <w:pPr>
        <w:spacing w:line="240" w:lineRule="auto"/>
        <w:rPr>
          <w:rFonts w:eastAsia="Times New Roman" w:cs="Courier New"/>
          <w:color w:val="000000"/>
        </w:rPr>
      </w:pPr>
    </w:p>
    <w:p w14:paraId="7691AF7E"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3)</w:t>
      </w:r>
    </w:p>
    <w:p w14:paraId="4E066F3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TGTGATGTTGTGAGCTGAGATG</w:t>
      </w:r>
    </w:p>
    <w:p w14:paraId="67E51699"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CTTCCCTACCTCGTCTTCCTTT</w:t>
      </w:r>
    </w:p>
    <w:p w14:paraId="5AA0DD52"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(ag) x10 PCR product= 178 bp &amp; start at base 73113</w:t>
      </w:r>
    </w:p>
    <w:p w14:paraId="685788A6" w14:textId="77777777" w:rsidR="004D6A3B" w:rsidRPr="005E3AB5" w:rsidRDefault="004D6A3B" w:rsidP="004D6A3B">
      <w:pPr>
        <w:spacing w:line="240" w:lineRule="auto"/>
        <w:rPr>
          <w:rFonts w:eastAsia="Times New Roman" w:cs="Courier New"/>
          <w:color w:val="000000"/>
        </w:rPr>
      </w:pPr>
    </w:p>
    <w:p w14:paraId="01223DCC" w14:textId="77777777" w:rsidR="004D6A3B" w:rsidRPr="005E3AB5" w:rsidRDefault="000A000B" w:rsidP="004D6A3B">
      <w:pPr>
        <w:spacing w:line="240" w:lineRule="auto"/>
        <w:rPr>
          <w:rFonts w:eastAsia="Times New Roman" w:cs="Courier New"/>
          <w:b/>
          <w:color w:val="000000"/>
        </w:rPr>
      </w:pPr>
      <w:r w:rsidRPr="005E3AB5">
        <w:rPr>
          <w:rFonts w:eastAsia="Times New Roman" w:cs="Courier New"/>
          <w:b/>
          <w:color w:val="000000"/>
        </w:rPr>
        <w:t>7</w:t>
      </w:r>
      <w:r w:rsidR="004D6A3B" w:rsidRPr="005E3AB5">
        <w:rPr>
          <w:rFonts w:eastAsia="Times New Roman" w:cs="Courier New"/>
          <w:b/>
          <w:color w:val="000000"/>
        </w:rPr>
        <w:t>. TBG4 found in Scaffold 780 (query sequence start at base 24863 on scaffold)</w:t>
      </w:r>
    </w:p>
    <w:p w14:paraId="19A96765" w14:textId="77777777" w:rsidR="004D6A3B" w:rsidRPr="005E3AB5" w:rsidRDefault="004D6A3B" w:rsidP="004D6A3B">
      <w:pPr>
        <w:spacing w:line="240" w:lineRule="auto"/>
        <w:rPr>
          <w:rFonts w:eastAsia="Times New Roman" w:cs="Courier New"/>
          <w:color w:val="000000"/>
        </w:rPr>
      </w:pPr>
    </w:p>
    <w:p w14:paraId="12F04E9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1)</w:t>
      </w:r>
    </w:p>
    <w:p w14:paraId="280374A6"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TCTTTTCTGCCCTTCTTTTGAG</w:t>
      </w:r>
    </w:p>
    <w:p w14:paraId="279EBD37"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AACCAATCCCCTCTCAAGATTT</w:t>
      </w:r>
    </w:p>
    <w:p w14:paraId="0FCDABF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(ag) x13 PCR product= 184 bp &amp; start at base 29907</w:t>
      </w:r>
    </w:p>
    <w:p w14:paraId="604A7DFA" w14:textId="77777777" w:rsidR="004D6A3B" w:rsidRPr="005E3AB5" w:rsidRDefault="004D6A3B" w:rsidP="004D6A3B">
      <w:pPr>
        <w:spacing w:line="240" w:lineRule="auto"/>
        <w:rPr>
          <w:rFonts w:eastAsia="Times New Roman" w:cs="Courier New"/>
          <w:color w:val="000000"/>
        </w:rPr>
      </w:pPr>
    </w:p>
    <w:p w14:paraId="24CFC93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2)</w:t>
      </w:r>
    </w:p>
    <w:p w14:paraId="5266CF45"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TCTTTTCTGCCCTTCTTTTGAG</w:t>
      </w:r>
    </w:p>
    <w:p w14:paraId="4D2A5BD0"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AACCAATCCCCTCTCAAGATTT</w:t>
      </w:r>
    </w:p>
    <w:p w14:paraId="6D111AEB"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(ga) x10 PCR product= 184 bp &amp; start at base 29828</w:t>
      </w:r>
    </w:p>
    <w:p w14:paraId="444299D7"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br/>
        <w:t>3)</w:t>
      </w:r>
    </w:p>
    <w:p w14:paraId="4A14994F"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For Primer     ACAGCATGCAGAAACATTATGG</w:t>
      </w:r>
    </w:p>
    <w:p w14:paraId="134A3B20"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Rev Primer    CAGGGGACAAGGCAAAAATA</w:t>
      </w:r>
    </w:p>
    <w:p w14:paraId="21CB02C8" w14:textId="77777777" w:rsidR="004D6A3B" w:rsidRPr="005E3AB5" w:rsidRDefault="004D6A3B" w:rsidP="004D6A3B">
      <w:pPr>
        <w:spacing w:line="240" w:lineRule="auto"/>
        <w:rPr>
          <w:rFonts w:eastAsia="Times New Roman" w:cs="Courier New"/>
          <w:color w:val="000000"/>
        </w:rPr>
      </w:pPr>
      <w:r w:rsidRPr="005E3AB5">
        <w:rPr>
          <w:rFonts w:eastAsia="Times New Roman" w:cs="Courier New"/>
          <w:color w:val="000000"/>
        </w:rPr>
        <w:t>repeats (tg) x8 PCR product= 287 bp &amp; start at base 95163</w:t>
      </w:r>
    </w:p>
    <w:p w14:paraId="0436896D" w14:textId="77777777" w:rsidR="00E902CC" w:rsidRPr="005E3AB5" w:rsidRDefault="00E902CC" w:rsidP="004D6A3B">
      <w:pPr>
        <w:spacing w:line="240" w:lineRule="auto"/>
        <w:rPr>
          <w:rFonts w:eastAsia="Times New Roman" w:cs="Courier New"/>
          <w:color w:val="000000"/>
        </w:rPr>
      </w:pPr>
    </w:p>
    <w:p w14:paraId="3B42DB1D" w14:textId="77777777" w:rsidR="00E902CC" w:rsidRPr="005E3AB5" w:rsidRDefault="000A000B" w:rsidP="004D6A3B">
      <w:pPr>
        <w:spacing w:line="240" w:lineRule="auto"/>
        <w:rPr>
          <w:rFonts w:eastAsia="Times New Roman" w:cs="Courier New"/>
          <w:color w:val="000000"/>
        </w:rPr>
      </w:pPr>
      <w:r w:rsidRPr="005E3AB5">
        <w:rPr>
          <w:rFonts w:eastAsia="Times New Roman" w:cs="Courier New"/>
          <w:b/>
          <w:color w:val="000000"/>
        </w:rPr>
        <w:t>8</w:t>
      </w:r>
      <w:r w:rsidR="00E902CC" w:rsidRPr="005E3AB5">
        <w:rPr>
          <w:rFonts w:eastAsia="Times New Roman" w:cs="Courier New"/>
          <w:b/>
          <w:color w:val="000000"/>
        </w:rPr>
        <w:t>. PG1 found in Scaffold 1540 (query sequence start at base 60890 on scaffold)</w:t>
      </w:r>
    </w:p>
    <w:p w14:paraId="0EDCAA13" w14:textId="77777777" w:rsidR="00E902CC" w:rsidRPr="005E3AB5" w:rsidRDefault="00E902CC" w:rsidP="004D6A3B">
      <w:pPr>
        <w:spacing w:line="240" w:lineRule="auto"/>
        <w:rPr>
          <w:rFonts w:eastAsia="Times New Roman" w:cs="Courier New"/>
          <w:color w:val="000000"/>
        </w:rPr>
      </w:pPr>
    </w:p>
    <w:p w14:paraId="427559C4" w14:textId="77777777" w:rsidR="00E902CC" w:rsidRPr="005E3AB5" w:rsidRDefault="00E902CC" w:rsidP="004D6A3B">
      <w:pPr>
        <w:spacing w:line="240" w:lineRule="auto"/>
        <w:rPr>
          <w:rFonts w:eastAsia="Times New Roman" w:cs="Courier New"/>
          <w:color w:val="000000"/>
        </w:rPr>
      </w:pPr>
      <w:r w:rsidRPr="005E3AB5">
        <w:rPr>
          <w:rFonts w:eastAsia="Times New Roman" w:cs="Courier New"/>
          <w:color w:val="000000"/>
        </w:rPr>
        <w:t>1)</w:t>
      </w:r>
    </w:p>
    <w:p w14:paraId="2B019D41" w14:textId="77777777" w:rsidR="00E902CC" w:rsidRPr="005E3AB5" w:rsidRDefault="00E902CC" w:rsidP="004D6A3B">
      <w:pPr>
        <w:spacing w:line="240" w:lineRule="auto"/>
        <w:rPr>
          <w:rFonts w:eastAsia="Times New Roman" w:cs="Courier New"/>
          <w:color w:val="000000"/>
        </w:rPr>
      </w:pPr>
      <w:r w:rsidRPr="005E3AB5">
        <w:rPr>
          <w:rFonts w:eastAsia="Times New Roman" w:cs="Courier New"/>
          <w:color w:val="000000"/>
        </w:rPr>
        <w:t>For Primer     CGATCTTCTTCGTCTGGTTCTT</w:t>
      </w:r>
    </w:p>
    <w:p w14:paraId="77FA9369" w14:textId="77777777" w:rsidR="00E902CC" w:rsidRPr="005E3AB5" w:rsidRDefault="00E902CC" w:rsidP="004D6A3B">
      <w:pPr>
        <w:spacing w:line="240" w:lineRule="auto"/>
        <w:rPr>
          <w:rFonts w:eastAsia="Times New Roman" w:cs="Courier New"/>
          <w:color w:val="000000"/>
        </w:rPr>
      </w:pPr>
      <w:r w:rsidRPr="005E3AB5">
        <w:rPr>
          <w:rFonts w:eastAsia="Times New Roman" w:cs="Courier New"/>
          <w:color w:val="000000"/>
        </w:rPr>
        <w:t>Rev Primer    ATTGATTGATCGATTCGTAGGG</w:t>
      </w:r>
    </w:p>
    <w:p w14:paraId="62F62A50" w14:textId="77777777" w:rsidR="004D6A3B" w:rsidRPr="005E3AB5" w:rsidRDefault="00E902CC" w:rsidP="00E902CC">
      <w:pPr>
        <w:spacing w:line="240" w:lineRule="auto"/>
        <w:rPr>
          <w:rFonts w:eastAsia="Times New Roman" w:cs="Courier New"/>
          <w:color w:val="000000"/>
        </w:rPr>
      </w:pPr>
      <w:r w:rsidRPr="005E3AB5">
        <w:rPr>
          <w:rFonts w:eastAsia="Times New Roman" w:cs="Courier New"/>
          <w:color w:val="000000"/>
        </w:rPr>
        <w:t>repeats (ag) x17 PCR product= 136 bp &amp; start at base 54357</w:t>
      </w:r>
    </w:p>
    <w:p w14:paraId="18C232FB" w14:textId="77777777" w:rsidR="0072703A" w:rsidRPr="005E3AB5" w:rsidRDefault="0072703A" w:rsidP="00E902CC">
      <w:pPr>
        <w:spacing w:line="240" w:lineRule="auto"/>
        <w:rPr>
          <w:rFonts w:eastAsia="Times New Roman" w:cs="Courier New"/>
          <w:color w:val="000000"/>
        </w:rPr>
      </w:pPr>
    </w:p>
    <w:p w14:paraId="6D2A7A95" w14:textId="77777777" w:rsidR="00E902CC" w:rsidRPr="005E3AB5" w:rsidRDefault="00E902CC" w:rsidP="00E902CC">
      <w:pPr>
        <w:spacing w:line="240" w:lineRule="auto"/>
      </w:pPr>
      <w:r w:rsidRPr="005E3AB5">
        <w:t>2)</w:t>
      </w:r>
    </w:p>
    <w:p w14:paraId="11AD9733" w14:textId="77777777" w:rsidR="00E902CC" w:rsidRPr="005E3AB5" w:rsidRDefault="00E902CC" w:rsidP="00E902CC">
      <w:pPr>
        <w:spacing w:line="240" w:lineRule="auto"/>
      </w:pPr>
      <w:r w:rsidRPr="005E3AB5">
        <w:t>For Primer    ATTGGAGTTGCAAGTGAGGAAT</w:t>
      </w:r>
    </w:p>
    <w:p w14:paraId="4B8E36C0" w14:textId="77777777" w:rsidR="00E902CC" w:rsidRPr="005E3AB5" w:rsidRDefault="00E902CC" w:rsidP="00E902CC">
      <w:pPr>
        <w:spacing w:line="240" w:lineRule="auto"/>
      </w:pPr>
      <w:r w:rsidRPr="005E3AB5">
        <w:t>Rev Primer   ACGGTACGGTAGGTAGGTAGGT</w:t>
      </w:r>
    </w:p>
    <w:p w14:paraId="29D73892" w14:textId="77777777" w:rsidR="00E902CC" w:rsidRPr="005E3AB5" w:rsidRDefault="00E902CC" w:rsidP="00E902CC">
      <w:pPr>
        <w:spacing w:line="240" w:lineRule="auto"/>
      </w:pPr>
      <w:r w:rsidRPr="005E3AB5">
        <w:t>repeats (ct) x11 PCR product= 268 bp &amp; start at base 45817</w:t>
      </w:r>
    </w:p>
    <w:p w14:paraId="40A20431" w14:textId="77777777" w:rsidR="00E902CC" w:rsidRPr="005E3AB5" w:rsidRDefault="00E902CC" w:rsidP="00E902CC">
      <w:pPr>
        <w:spacing w:line="240" w:lineRule="auto"/>
      </w:pPr>
    </w:p>
    <w:p w14:paraId="2287ACC3" w14:textId="77777777" w:rsidR="00E902CC" w:rsidRPr="005E3AB5" w:rsidRDefault="0072703A" w:rsidP="00E902CC">
      <w:pPr>
        <w:spacing w:line="240" w:lineRule="auto"/>
      </w:pPr>
      <w:r w:rsidRPr="005E3AB5">
        <w:t>3)</w:t>
      </w:r>
    </w:p>
    <w:p w14:paraId="49FB69F7" w14:textId="77777777" w:rsidR="0072703A" w:rsidRPr="005E3AB5" w:rsidRDefault="0072703A" w:rsidP="00E902CC">
      <w:pPr>
        <w:spacing w:line="240" w:lineRule="auto"/>
      </w:pPr>
      <w:r w:rsidRPr="005E3AB5">
        <w:t>For Primer     GGGACTTTGCCCCTACTTTAAT</w:t>
      </w:r>
    </w:p>
    <w:p w14:paraId="4D1CFA41" w14:textId="77777777" w:rsidR="0072703A" w:rsidRPr="005E3AB5" w:rsidRDefault="0072703A" w:rsidP="00E902CC">
      <w:pPr>
        <w:spacing w:line="240" w:lineRule="auto"/>
      </w:pPr>
      <w:r w:rsidRPr="005E3AB5">
        <w:t>Rev Primer    GGGCCTAAAAGTCAAAGTTCCT</w:t>
      </w:r>
    </w:p>
    <w:p w14:paraId="6BB95B10" w14:textId="77777777" w:rsidR="0072703A" w:rsidRPr="005E3AB5" w:rsidRDefault="0072703A" w:rsidP="00E902CC">
      <w:pPr>
        <w:spacing w:line="240" w:lineRule="auto"/>
      </w:pPr>
      <w:r w:rsidRPr="005E3AB5">
        <w:t>repeats (ta) x8 PCR product= 264 bp &amp; start at base 72078</w:t>
      </w:r>
    </w:p>
    <w:p w14:paraId="40E771A5" w14:textId="77777777" w:rsidR="0072703A" w:rsidRPr="005E3AB5" w:rsidRDefault="0072703A" w:rsidP="00E902CC">
      <w:pPr>
        <w:spacing w:line="240" w:lineRule="auto"/>
      </w:pPr>
    </w:p>
    <w:p w14:paraId="09FF9219" w14:textId="77777777" w:rsidR="0072703A" w:rsidRPr="005E3AB5" w:rsidRDefault="000A000B" w:rsidP="00E902CC">
      <w:pPr>
        <w:spacing w:line="240" w:lineRule="auto"/>
      </w:pPr>
      <w:r w:rsidRPr="005E3AB5">
        <w:rPr>
          <w:b/>
        </w:rPr>
        <w:t>9</w:t>
      </w:r>
      <w:r w:rsidR="0072703A" w:rsidRPr="005E3AB5">
        <w:rPr>
          <w:b/>
        </w:rPr>
        <w:t>. PG2 found in Scaffold 695 (query sequence start at base 67133 on scaffold)</w:t>
      </w:r>
    </w:p>
    <w:p w14:paraId="2C9483AD" w14:textId="77777777" w:rsidR="0072703A" w:rsidRPr="005E3AB5" w:rsidRDefault="0072703A" w:rsidP="00E902CC">
      <w:pPr>
        <w:spacing w:line="240" w:lineRule="auto"/>
      </w:pPr>
    </w:p>
    <w:p w14:paraId="588C5F55" w14:textId="77777777" w:rsidR="0072703A" w:rsidRPr="005E3AB5" w:rsidRDefault="0072703A" w:rsidP="00E902CC">
      <w:pPr>
        <w:spacing w:line="240" w:lineRule="auto"/>
      </w:pPr>
      <w:r w:rsidRPr="005E3AB5">
        <w:t>1)</w:t>
      </w:r>
    </w:p>
    <w:p w14:paraId="1C3237C4" w14:textId="77777777" w:rsidR="0072703A" w:rsidRPr="005E3AB5" w:rsidRDefault="0072703A" w:rsidP="00E902CC">
      <w:pPr>
        <w:spacing w:line="240" w:lineRule="auto"/>
      </w:pPr>
      <w:r w:rsidRPr="005E3AB5">
        <w:t>For Primer     TCTTCTCAGGCTCTTAACCAGG</w:t>
      </w:r>
    </w:p>
    <w:p w14:paraId="4D9225A8" w14:textId="77777777" w:rsidR="0072703A" w:rsidRPr="005E3AB5" w:rsidRDefault="0072703A" w:rsidP="00E902CC">
      <w:pPr>
        <w:spacing w:line="240" w:lineRule="auto"/>
      </w:pPr>
      <w:r w:rsidRPr="005E3AB5">
        <w:t>Rev Primer    AACATCTCCATTCTCCCGACT</w:t>
      </w:r>
    </w:p>
    <w:p w14:paraId="7ABB747F" w14:textId="77777777" w:rsidR="0072703A" w:rsidRPr="005E3AB5" w:rsidRDefault="0072703A" w:rsidP="00E902CC">
      <w:pPr>
        <w:spacing w:line="240" w:lineRule="auto"/>
      </w:pPr>
      <w:r w:rsidRPr="005E3AB5">
        <w:t>repeats (ga) x16 PCR product= 159 bp &amp; start at base 54518</w:t>
      </w:r>
    </w:p>
    <w:p w14:paraId="04711D82" w14:textId="77777777" w:rsidR="0072703A" w:rsidRPr="005E3AB5" w:rsidRDefault="0072703A" w:rsidP="00E902CC">
      <w:pPr>
        <w:spacing w:line="240" w:lineRule="auto"/>
      </w:pPr>
    </w:p>
    <w:p w14:paraId="0285B0F6" w14:textId="77777777" w:rsidR="0072703A" w:rsidRPr="005E3AB5" w:rsidRDefault="0072703A" w:rsidP="00E902CC">
      <w:pPr>
        <w:spacing w:line="240" w:lineRule="auto"/>
      </w:pPr>
      <w:r w:rsidRPr="005E3AB5">
        <w:t>2)</w:t>
      </w:r>
    </w:p>
    <w:p w14:paraId="5DE291B3" w14:textId="77777777" w:rsidR="0072703A" w:rsidRPr="005E3AB5" w:rsidRDefault="0072703A" w:rsidP="00E902CC">
      <w:pPr>
        <w:spacing w:line="240" w:lineRule="auto"/>
      </w:pPr>
      <w:r w:rsidRPr="005E3AB5">
        <w:t>For Primer    CTCTCCATCATCTGCTGCTCTA</w:t>
      </w:r>
    </w:p>
    <w:p w14:paraId="57FC730B" w14:textId="77777777" w:rsidR="0072703A" w:rsidRPr="005E3AB5" w:rsidRDefault="0072703A" w:rsidP="00E902CC">
      <w:pPr>
        <w:spacing w:line="240" w:lineRule="auto"/>
      </w:pPr>
      <w:r w:rsidRPr="005E3AB5">
        <w:t>Rev Primer   TATGGTATGGGAGCATTGTTGA</w:t>
      </w:r>
    </w:p>
    <w:p w14:paraId="0AD656E0" w14:textId="77777777" w:rsidR="0072703A" w:rsidRPr="005E3AB5" w:rsidRDefault="0072703A" w:rsidP="00E902CC">
      <w:pPr>
        <w:spacing w:line="240" w:lineRule="auto"/>
      </w:pPr>
      <w:r w:rsidRPr="005E3AB5">
        <w:t>repeats (ct) x15 PCR product= 264 bp &amp; start at base 22256</w:t>
      </w:r>
    </w:p>
    <w:p w14:paraId="5BCF75BD" w14:textId="77777777" w:rsidR="0072703A" w:rsidRPr="005E3AB5" w:rsidRDefault="0072703A" w:rsidP="00E902CC">
      <w:pPr>
        <w:spacing w:line="240" w:lineRule="auto"/>
      </w:pPr>
    </w:p>
    <w:p w14:paraId="40E4AD80" w14:textId="77777777" w:rsidR="0072703A" w:rsidRPr="005E3AB5" w:rsidRDefault="0072703A" w:rsidP="00E902CC">
      <w:pPr>
        <w:spacing w:line="240" w:lineRule="auto"/>
      </w:pPr>
      <w:r w:rsidRPr="005E3AB5">
        <w:t>3)</w:t>
      </w:r>
    </w:p>
    <w:p w14:paraId="1FE0D92D" w14:textId="77777777" w:rsidR="0072703A" w:rsidRPr="005E3AB5" w:rsidRDefault="0072703A" w:rsidP="00E902CC">
      <w:pPr>
        <w:spacing w:line="240" w:lineRule="auto"/>
      </w:pPr>
      <w:r w:rsidRPr="005E3AB5">
        <w:t>For Primer     TGCTCTGAACAAATGGAGAGAA</w:t>
      </w:r>
    </w:p>
    <w:p w14:paraId="0FF84661" w14:textId="77777777" w:rsidR="0072703A" w:rsidRPr="005E3AB5" w:rsidRDefault="0072703A" w:rsidP="00E902CC">
      <w:pPr>
        <w:spacing w:line="240" w:lineRule="auto"/>
      </w:pPr>
      <w:r w:rsidRPr="005E3AB5">
        <w:t xml:space="preserve">Rev Primer    </w:t>
      </w:r>
      <w:r w:rsidR="00491794" w:rsidRPr="005E3AB5">
        <w:t>AGCCAAAATTCACTATAGGCCA</w:t>
      </w:r>
    </w:p>
    <w:p w14:paraId="42B09F1A" w14:textId="77777777" w:rsidR="00491794" w:rsidRPr="005E3AB5" w:rsidRDefault="00491794" w:rsidP="00E902CC">
      <w:pPr>
        <w:spacing w:line="240" w:lineRule="auto"/>
      </w:pPr>
      <w:r w:rsidRPr="005E3AB5">
        <w:t>repeats (ct) x8 PCR product= 152 bp &amp; start at base 63425</w:t>
      </w:r>
    </w:p>
    <w:p w14:paraId="0CD47434" w14:textId="77777777" w:rsidR="00491794" w:rsidRPr="005E3AB5" w:rsidRDefault="00491794" w:rsidP="00E902CC">
      <w:pPr>
        <w:spacing w:line="240" w:lineRule="auto"/>
      </w:pPr>
    </w:p>
    <w:p w14:paraId="4D7A9481" w14:textId="77777777" w:rsidR="00491794" w:rsidRPr="005E3AB5" w:rsidRDefault="000A000B" w:rsidP="00E902CC">
      <w:pPr>
        <w:spacing w:line="240" w:lineRule="auto"/>
      </w:pPr>
      <w:r w:rsidRPr="005E3AB5">
        <w:rPr>
          <w:b/>
        </w:rPr>
        <w:t>10</w:t>
      </w:r>
      <w:r w:rsidR="00491794" w:rsidRPr="005E3AB5">
        <w:rPr>
          <w:b/>
        </w:rPr>
        <w:t>. XTH8 found in scaffold 1511 (query sequence start at base 14570 on scaffold)</w:t>
      </w:r>
    </w:p>
    <w:p w14:paraId="729FF9BE" w14:textId="77777777" w:rsidR="00491794" w:rsidRPr="005E3AB5" w:rsidRDefault="00491794" w:rsidP="00E902CC">
      <w:pPr>
        <w:spacing w:line="240" w:lineRule="auto"/>
      </w:pPr>
    </w:p>
    <w:p w14:paraId="7E3CE8E7" w14:textId="77777777" w:rsidR="00491794" w:rsidRPr="005E3AB5" w:rsidRDefault="00491794" w:rsidP="00E902CC">
      <w:pPr>
        <w:spacing w:line="240" w:lineRule="auto"/>
      </w:pPr>
      <w:r w:rsidRPr="005E3AB5">
        <w:t>1)</w:t>
      </w:r>
    </w:p>
    <w:p w14:paraId="01BFE1EE" w14:textId="77777777" w:rsidR="00491794" w:rsidRPr="005E3AB5" w:rsidRDefault="00491794" w:rsidP="00E902CC">
      <w:pPr>
        <w:spacing w:line="240" w:lineRule="auto"/>
      </w:pPr>
      <w:r w:rsidRPr="005E3AB5">
        <w:t>For Primer    GATGGACTTGTGTGTGTGTGTG</w:t>
      </w:r>
    </w:p>
    <w:p w14:paraId="394B0C40" w14:textId="77777777" w:rsidR="00491794" w:rsidRPr="005E3AB5" w:rsidRDefault="00491794" w:rsidP="00E902CC">
      <w:pPr>
        <w:spacing w:line="240" w:lineRule="auto"/>
      </w:pPr>
      <w:r w:rsidRPr="005E3AB5">
        <w:t>Rev Primer   TGAGCCTTTGAAAACCTCTCTC</w:t>
      </w:r>
    </w:p>
    <w:p w14:paraId="0F21D436" w14:textId="77777777" w:rsidR="00E902CC" w:rsidRPr="005E3AB5" w:rsidRDefault="00491794" w:rsidP="00E902CC">
      <w:pPr>
        <w:spacing w:line="240" w:lineRule="auto"/>
      </w:pPr>
      <w:r w:rsidRPr="005E3AB5">
        <w:t>repeats (ag) x25 PCR product= 126 bp &amp; start at base 27538</w:t>
      </w:r>
    </w:p>
    <w:p w14:paraId="1FD6E7BF" w14:textId="77777777" w:rsidR="00491794" w:rsidRPr="005E3AB5" w:rsidRDefault="00491794" w:rsidP="00E902CC">
      <w:pPr>
        <w:spacing w:line="240" w:lineRule="auto"/>
      </w:pPr>
    </w:p>
    <w:p w14:paraId="128552D8" w14:textId="77777777" w:rsidR="00491794" w:rsidRPr="005E3AB5" w:rsidRDefault="00491794" w:rsidP="00E902CC">
      <w:pPr>
        <w:spacing w:line="240" w:lineRule="auto"/>
      </w:pPr>
      <w:r w:rsidRPr="005E3AB5">
        <w:t>2)</w:t>
      </w:r>
    </w:p>
    <w:p w14:paraId="1FC7F4BF" w14:textId="77777777" w:rsidR="00491794" w:rsidRPr="005E3AB5" w:rsidRDefault="00491794" w:rsidP="00E902CC">
      <w:pPr>
        <w:spacing w:line="240" w:lineRule="auto"/>
      </w:pPr>
      <w:r w:rsidRPr="005E3AB5">
        <w:t>For Primer     TTCTGGTCTTGGTACGAATGTG</w:t>
      </w:r>
    </w:p>
    <w:p w14:paraId="550519C7" w14:textId="77777777" w:rsidR="00491794" w:rsidRPr="005E3AB5" w:rsidRDefault="00491794" w:rsidP="00E902CC">
      <w:pPr>
        <w:spacing w:line="240" w:lineRule="auto"/>
      </w:pPr>
      <w:r w:rsidRPr="005E3AB5">
        <w:t>Rev Primer    CGTAATCAACAGTTCACTCCCA</w:t>
      </w:r>
    </w:p>
    <w:p w14:paraId="3FBAD1B1" w14:textId="77777777" w:rsidR="00491794" w:rsidRPr="005E3AB5" w:rsidRDefault="00491794" w:rsidP="00E902CC">
      <w:pPr>
        <w:spacing w:line="240" w:lineRule="auto"/>
      </w:pPr>
      <w:r w:rsidRPr="005E3AB5">
        <w:t>repeats (ga) x12 PCR product= 120 bp &amp; start at base 33443</w:t>
      </w:r>
    </w:p>
    <w:p w14:paraId="7D0B4A70" w14:textId="77777777" w:rsidR="00491794" w:rsidRPr="005E3AB5" w:rsidRDefault="00491794" w:rsidP="00E902CC">
      <w:pPr>
        <w:spacing w:line="240" w:lineRule="auto"/>
      </w:pPr>
    </w:p>
    <w:p w14:paraId="3533B468" w14:textId="77777777" w:rsidR="00491794" w:rsidRPr="005E3AB5" w:rsidRDefault="00491794" w:rsidP="00E902CC">
      <w:pPr>
        <w:spacing w:line="240" w:lineRule="auto"/>
      </w:pPr>
      <w:r w:rsidRPr="005E3AB5">
        <w:t>3)</w:t>
      </w:r>
    </w:p>
    <w:p w14:paraId="1B9CCE3A" w14:textId="77777777" w:rsidR="00491794" w:rsidRPr="005E3AB5" w:rsidRDefault="00491794" w:rsidP="00E902CC">
      <w:pPr>
        <w:spacing w:line="240" w:lineRule="auto"/>
      </w:pPr>
      <w:r w:rsidRPr="005E3AB5">
        <w:t>For Primer    GAGGGTGAACAAATTAAATGGC</w:t>
      </w:r>
    </w:p>
    <w:p w14:paraId="69A055BE" w14:textId="77777777" w:rsidR="00491794" w:rsidRPr="005E3AB5" w:rsidRDefault="00491794" w:rsidP="00E902CC">
      <w:pPr>
        <w:spacing w:line="240" w:lineRule="auto"/>
      </w:pPr>
      <w:r w:rsidRPr="005E3AB5">
        <w:t>Rev Primer   TGCTTCTCTCCCAAATTTGACT</w:t>
      </w:r>
    </w:p>
    <w:p w14:paraId="47064F96" w14:textId="77777777" w:rsidR="00491794" w:rsidRPr="005E3AB5" w:rsidRDefault="00491794" w:rsidP="00E902CC">
      <w:pPr>
        <w:spacing w:line="240" w:lineRule="auto"/>
      </w:pPr>
      <w:r w:rsidRPr="005E3AB5">
        <w:t>repeats (tc) x10 PCR product= 283 bp &amp; start at base 16624</w:t>
      </w:r>
    </w:p>
    <w:p w14:paraId="5828071B" w14:textId="77777777" w:rsidR="00491794" w:rsidRPr="005E3AB5" w:rsidRDefault="00491794" w:rsidP="00E902CC">
      <w:pPr>
        <w:spacing w:line="240" w:lineRule="auto"/>
      </w:pPr>
    </w:p>
    <w:p w14:paraId="12A579F1" w14:textId="77777777" w:rsidR="00491794" w:rsidRPr="005E3AB5" w:rsidRDefault="000A000B" w:rsidP="00E902CC">
      <w:pPr>
        <w:spacing w:line="240" w:lineRule="auto"/>
      </w:pPr>
      <w:r w:rsidRPr="005E3AB5">
        <w:rPr>
          <w:b/>
        </w:rPr>
        <w:t>11</w:t>
      </w:r>
      <w:r w:rsidR="00491794" w:rsidRPr="005E3AB5">
        <w:rPr>
          <w:b/>
        </w:rPr>
        <w:t>. XYL4 found in scaffold 73 (query sequence starts at base 148440 on scaffold)</w:t>
      </w:r>
    </w:p>
    <w:p w14:paraId="7143D1F0" w14:textId="77777777" w:rsidR="00491794" w:rsidRPr="005E3AB5" w:rsidRDefault="00491794" w:rsidP="00E902CC">
      <w:pPr>
        <w:spacing w:line="240" w:lineRule="auto"/>
      </w:pPr>
    </w:p>
    <w:p w14:paraId="51D9D7A7" w14:textId="77777777" w:rsidR="00491794" w:rsidRPr="005E3AB5" w:rsidRDefault="00491794" w:rsidP="00E902CC">
      <w:pPr>
        <w:spacing w:line="240" w:lineRule="auto"/>
      </w:pPr>
      <w:r w:rsidRPr="005E3AB5">
        <w:t>1)</w:t>
      </w:r>
    </w:p>
    <w:p w14:paraId="2D32F810" w14:textId="77777777" w:rsidR="00491794" w:rsidRPr="005E3AB5" w:rsidRDefault="00491794" w:rsidP="00E902CC">
      <w:pPr>
        <w:spacing w:line="240" w:lineRule="auto"/>
      </w:pPr>
      <w:r w:rsidRPr="005E3AB5">
        <w:t>For Primer</w:t>
      </w:r>
      <w:r w:rsidR="00927F6B" w:rsidRPr="005E3AB5">
        <w:t xml:space="preserve">     GGGCGAAGCCTTTTCTATTATT</w:t>
      </w:r>
    </w:p>
    <w:p w14:paraId="176341DA" w14:textId="77777777" w:rsidR="00927F6B" w:rsidRPr="005E3AB5" w:rsidRDefault="00927F6B" w:rsidP="00E902CC">
      <w:pPr>
        <w:spacing w:line="240" w:lineRule="auto"/>
      </w:pPr>
      <w:r w:rsidRPr="005E3AB5">
        <w:t>Rev Primer    TGAACCAGACCACTAAACAGGA</w:t>
      </w:r>
    </w:p>
    <w:p w14:paraId="55E1F8F9" w14:textId="77777777" w:rsidR="00E902CC" w:rsidRPr="005E3AB5" w:rsidRDefault="00927F6B" w:rsidP="00E902CC">
      <w:pPr>
        <w:spacing w:line="240" w:lineRule="auto"/>
      </w:pPr>
      <w:r w:rsidRPr="005E3AB5">
        <w:t>repeats (tc) x14 PCR product= 202 bp &amp; start at base 192915</w:t>
      </w:r>
    </w:p>
    <w:p w14:paraId="59194BD0" w14:textId="77777777" w:rsidR="00927F6B" w:rsidRPr="005E3AB5" w:rsidRDefault="00927F6B" w:rsidP="00E902CC">
      <w:pPr>
        <w:spacing w:line="240" w:lineRule="auto"/>
      </w:pPr>
    </w:p>
    <w:p w14:paraId="3A7E3EDC" w14:textId="77777777" w:rsidR="00927F6B" w:rsidRPr="005E3AB5" w:rsidRDefault="00927F6B" w:rsidP="00E902CC">
      <w:pPr>
        <w:spacing w:line="240" w:lineRule="auto"/>
      </w:pPr>
      <w:r w:rsidRPr="005E3AB5">
        <w:t>2)</w:t>
      </w:r>
    </w:p>
    <w:p w14:paraId="183E3EAA" w14:textId="77777777" w:rsidR="00927F6B" w:rsidRPr="005E3AB5" w:rsidRDefault="00927F6B" w:rsidP="00E902CC">
      <w:pPr>
        <w:spacing w:line="240" w:lineRule="auto"/>
      </w:pPr>
      <w:r w:rsidRPr="005E3AB5">
        <w:t>For Primer     TCAGCCAAATCTGAGACTGAAA</w:t>
      </w:r>
    </w:p>
    <w:p w14:paraId="26F6B0D6" w14:textId="77777777" w:rsidR="00927F6B" w:rsidRPr="005E3AB5" w:rsidRDefault="00927F6B" w:rsidP="00E902CC">
      <w:pPr>
        <w:spacing w:line="240" w:lineRule="auto"/>
      </w:pPr>
      <w:r w:rsidRPr="005E3AB5">
        <w:t>Rev Primer    AGTGTCCGTGGACTTAGACGAT</w:t>
      </w:r>
    </w:p>
    <w:p w14:paraId="60EADA9B" w14:textId="77777777" w:rsidR="00927F6B" w:rsidRPr="005E3AB5" w:rsidRDefault="00927F6B" w:rsidP="00E902CC">
      <w:pPr>
        <w:spacing w:line="240" w:lineRule="auto"/>
      </w:pPr>
      <w:r w:rsidRPr="005E3AB5">
        <w:t>repeats (ac) x13 PCR product= 179 bp &amp; start at base 137490</w:t>
      </w:r>
    </w:p>
    <w:p w14:paraId="2CD1567C" w14:textId="77777777" w:rsidR="00927F6B" w:rsidRPr="005E3AB5" w:rsidRDefault="00927F6B" w:rsidP="00E902CC">
      <w:pPr>
        <w:spacing w:line="240" w:lineRule="auto"/>
      </w:pPr>
    </w:p>
    <w:p w14:paraId="75EF9548" w14:textId="77777777" w:rsidR="00927F6B" w:rsidRPr="005E3AB5" w:rsidRDefault="00927F6B" w:rsidP="00E902CC">
      <w:pPr>
        <w:spacing w:line="240" w:lineRule="auto"/>
      </w:pPr>
      <w:r w:rsidRPr="005E3AB5">
        <w:t>3)</w:t>
      </w:r>
    </w:p>
    <w:p w14:paraId="033EDAE1" w14:textId="77777777" w:rsidR="00927F6B" w:rsidRPr="005E3AB5" w:rsidRDefault="00927F6B" w:rsidP="00927F6B">
      <w:pPr>
        <w:spacing w:line="240" w:lineRule="auto"/>
        <w:rPr>
          <w:rFonts w:eastAsia="Times New Roman" w:cs="Times New Roman"/>
          <w:color w:val="000000"/>
        </w:rPr>
      </w:pPr>
      <w:r w:rsidRPr="005E3AB5">
        <w:t xml:space="preserve">For Primer     </w:t>
      </w:r>
      <w:r w:rsidRPr="005E3AB5">
        <w:rPr>
          <w:rFonts w:eastAsia="Times New Roman" w:cs="Times New Roman"/>
          <w:color w:val="000000"/>
        </w:rPr>
        <w:t>ATCTTACGGGATAACGGAACCT</w:t>
      </w:r>
    </w:p>
    <w:p w14:paraId="1D5F969F" w14:textId="77777777" w:rsidR="00927F6B" w:rsidRPr="005E3AB5" w:rsidRDefault="00927F6B" w:rsidP="00927F6B">
      <w:pPr>
        <w:spacing w:line="240" w:lineRule="auto"/>
        <w:rPr>
          <w:rFonts w:eastAsia="Times New Roman" w:cs="Times New Roman"/>
          <w:color w:val="000000"/>
        </w:rPr>
      </w:pPr>
      <w:r w:rsidRPr="005E3AB5">
        <w:rPr>
          <w:rFonts w:eastAsia="Times New Roman" w:cs="Times New Roman"/>
          <w:color w:val="000000"/>
        </w:rPr>
        <w:t>Rev Primer    CAAAGTGACTAGTCGGTTCAAAG</w:t>
      </w:r>
    </w:p>
    <w:p w14:paraId="77222408" w14:textId="77777777" w:rsidR="00927F6B" w:rsidRPr="005E3AB5" w:rsidRDefault="00927F6B" w:rsidP="00927F6B">
      <w:pPr>
        <w:rPr>
          <w:rFonts w:eastAsia="Times New Roman" w:cs="Times New Roman"/>
          <w:color w:val="000000"/>
        </w:rPr>
      </w:pPr>
      <w:r w:rsidRPr="005E3AB5">
        <w:rPr>
          <w:rFonts w:eastAsia="Times New Roman" w:cs="Times New Roman"/>
          <w:color w:val="000000"/>
        </w:rPr>
        <w:t>repeats (ttg) x12 PCR product= 232 bp &amp; start at base 141898</w:t>
      </w:r>
    </w:p>
    <w:p w14:paraId="73CD48AE" w14:textId="77777777" w:rsidR="00175B77" w:rsidRPr="005E3AB5" w:rsidRDefault="000A000B" w:rsidP="00175B77">
      <w:pPr>
        <w:spacing w:line="240" w:lineRule="auto"/>
        <w:rPr>
          <w:b/>
        </w:rPr>
      </w:pPr>
      <w:r w:rsidRPr="005E3AB5">
        <w:rPr>
          <w:b/>
        </w:rPr>
        <w:t>12</w:t>
      </w:r>
      <w:r w:rsidR="00175B77" w:rsidRPr="005E3AB5">
        <w:rPr>
          <w:b/>
        </w:rPr>
        <w:t>. EXPA1 found in Scaffold 00393 (query sequence starts at base 189087 on scaffold)</w:t>
      </w:r>
    </w:p>
    <w:p w14:paraId="256A2C21" w14:textId="77777777" w:rsidR="00175B77" w:rsidRPr="005E3AB5" w:rsidRDefault="00175B77" w:rsidP="00175B77">
      <w:pPr>
        <w:spacing w:line="240" w:lineRule="auto"/>
        <w:rPr>
          <w:b/>
        </w:rPr>
      </w:pPr>
    </w:p>
    <w:p w14:paraId="752BBDA2" w14:textId="77777777" w:rsidR="00175B77" w:rsidRPr="005E3AB5" w:rsidRDefault="00175B77" w:rsidP="00175B77">
      <w:pPr>
        <w:spacing w:line="240" w:lineRule="auto"/>
      </w:pPr>
      <w:r w:rsidRPr="005E3AB5">
        <w:t>1)</w:t>
      </w:r>
    </w:p>
    <w:p w14:paraId="2A16F347" w14:textId="77777777" w:rsidR="00175B77" w:rsidRPr="005E3AB5" w:rsidRDefault="00175B77" w:rsidP="00175B77">
      <w:pPr>
        <w:spacing w:line="240" w:lineRule="auto"/>
        <w:rPr>
          <w:rFonts w:eastAsia="Times New Roman" w:cs="Arial"/>
          <w:color w:val="000000"/>
        </w:rPr>
      </w:pPr>
      <w:r w:rsidRPr="005E3AB5">
        <w:t xml:space="preserve">For Primer      </w:t>
      </w:r>
      <w:r w:rsidRPr="005E3AB5">
        <w:rPr>
          <w:rFonts w:eastAsia="Times New Roman" w:cs="Arial"/>
          <w:color w:val="000000"/>
        </w:rPr>
        <w:t>CAGCCCATAGGAAGAGAGAAGA</w:t>
      </w:r>
    </w:p>
    <w:p w14:paraId="4D7FB559" w14:textId="77777777" w:rsidR="00175B77" w:rsidRPr="005E3AB5" w:rsidRDefault="00175B77" w:rsidP="00175B77">
      <w:pPr>
        <w:spacing w:line="240" w:lineRule="auto"/>
        <w:rPr>
          <w:rFonts w:eastAsia="Times New Roman" w:cs="Courier New"/>
          <w:color w:val="000000"/>
        </w:rPr>
      </w:pPr>
      <w:r w:rsidRPr="005E3AB5">
        <w:rPr>
          <w:rFonts w:eastAsia="Times New Roman" w:cs="Arial"/>
          <w:color w:val="000000"/>
        </w:rPr>
        <w:t xml:space="preserve">Rev Primer     </w:t>
      </w:r>
      <w:r w:rsidRPr="005E3AB5">
        <w:rPr>
          <w:rFonts w:eastAsia="Times New Roman" w:cs="Courier New"/>
          <w:color w:val="000000"/>
        </w:rPr>
        <w:t>GAGAGTGATGAGAGAGAGAGAGAGA</w:t>
      </w:r>
    </w:p>
    <w:p w14:paraId="375CE6E8"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repeats (ca) x20 PCR product= 248 bp &amp; start at base 59984</w:t>
      </w:r>
    </w:p>
    <w:p w14:paraId="02132861" w14:textId="77777777" w:rsidR="00175B77" w:rsidRPr="005E3AB5" w:rsidRDefault="00175B77" w:rsidP="00175B77">
      <w:pPr>
        <w:spacing w:line="240" w:lineRule="auto"/>
        <w:rPr>
          <w:rFonts w:eastAsia="Times New Roman" w:cs="Courier New"/>
          <w:color w:val="000000"/>
        </w:rPr>
      </w:pPr>
    </w:p>
    <w:p w14:paraId="3400B967"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2)</w:t>
      </w:r>
    </w:p>
    <w:p w14:paraId="1AD565AF"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For Primer      ATTCCGTCGATTTCTAGGGTTT</w:t>
      </w:r>
    </w:p>
    <w:p w14:paraId="07AABD13"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Rev Primer     TTCTCTCTCTCTCTCTCTCTGCAT</w:t>
      </w:r>
    </w:p>
    <w:p w14:paraId="3C2434DB"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repeats (ag) x10 PCR product= 106 bp &amp; start at base 226011</w:t>
      </w:r>
    </w:p>
    <w:p w14:paraId="540C7CD1" w14:textId="77777777" w:rsidR="00175B77" w:rsidRPr="005E3AB5" w:rsidRDefault="00175B77" w:rsidP="00175B77">
      <w:pPr>
        <w:spacing w:line="240" w:lineRule="auto"/>
        <w:rPr>
          <w:rFonts w:eastAsia="Times New Roman" w:cs="Courier New"/>
          <w:color w:val="000000"/>
        </w:rPr>
      </w:pPr>
    </w:p>
    <w:p w14:paraId="7E1D2DCC"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3)</w:t>
      </w:r>
    </w:p>
    <w:p w14:paraId="4072DD13"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For Primer     ACTCCATCAATCAATGTACCCC</w:t>
      </w:r>
    </w:p>
    <w:p w14:paraId="11980662"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Rev Primer    GAAGATGGATGGATGGTTGTTT</w:t>
      </w:r>
    </w:p>
    <w:p w14:paraId="1039A756" w14:textId="77777777" w:rsidR="00175B77" w:rsidRPr="005E3AB5" w:rsidRDefault="00175B77" w:rsidP="00175B77">
      <w:pPr>
        <w:spacing w:line="240" w:lineRule="auto"/>
        <w:rPr>
          <w:rFonts w:eastAsia="Times New Roman" w:cs="Courier New"/>
          <w:color w:val="000000"/>
        </w:rPr>
      </w:pPr>
      <w:r w:rsidRPr="005E3AB5">
        <w:rPr>
          <w:rFonts w:eastAsia="Times New Roman" w:cs="Courier New"/>
          <w:color w:val="000000"/>
        </w:rPr>
        <w:t>repeats (tc) x9 PCR product= 183 bp &amp; start at base 243836</w:t>
      </w:r>
    </w:p>
    <w:p w14:paraId="0ED53788" w14:textId="77777777" w:rsidR="00927F6B" w:rsidRPr="005E3AB5" w:rsidRDefault="00927F6B" w:rsidP="00E902CC">
      <w:pPr>
        <w:spacing w:line="240" w:lineRule="auto"/>
        <w:rPr>
          <w:b/>
        </w:rPr>
      </w:pPr>
    </w:p>
    <w:p w14:paraId="24C0131B" w14:textId="77777777" w:rsidR="00175B77" w:rsidRPr="005E3AB5" w:rsidRDefault="000A000B" w:rsidP="00E902CC">
      <w:pPr>
        <w:spacing w:line="240" w:lineRule="auto"/>
      </w:pPr>
      <w:r w:rsidRPr="005E3AB5">
        <w:rPr>
          <w:b/>
        </w:rPr>
        <w:t>13</w:t>
      </w:r>
      <w:r w:rsidR="00175B77" w:rsidRPr="005E3AB5">
        <w:rPr>
          <w:b/>
        </w:rPr>
        <w:t>. EXPA2 found in Scaffold 00018 (query sequence starts at base 51867 on scaffold)</w:t>
      </w:r>
    </w:p>
    <w:p w14:paraId="77A9BD36" w14:textId="77777777" w:rsidR="00175B77" w:rsidRPr="005E3AB5" w:rsidRDefault="00175B77" w:rsidP="00E902CC">
      <w:pPr>
        <w:spacing w:line="240" w:lineRule="auto"/>
      </w:pPr>
    </w:p>
    <w:p w14:paraId="45CCA89E" w14:textId="77777777" w:rsidR="00175B77" w:rsidRPr="005E3AB5" w:rsidRDefault="00175B77" w:rsidP="00E902CC">
      <w:pPr>
        <w:spacing w:line="240" w:lineRule="auto"/>
      </w:pPr>
      <w:r w:rsidRPr="005E3AB5">
        <w:t>1)</w:t>
      </w:r>
    </w:p>
    <w:p w14:paraId="576D93BB" w14:textId="77777777" w:rsidR="00175B77" w:rsidRPr="005E3AB5" w:rsidRDefault="00175B77" w:rsidP="00E902CC">
      <w:pPr>
        <w:spacing w:line="240" w:lineRule="auto"/>
      </w:pPr>
      <w:r w:rsidRPr="005E3AB5">
        <w:t>For Primer    AGACACCTCCTCTCTCTCCCTT</w:t>
      </w:r>
    </w:p>
    <w:p w14:paraId="21C96113" w14:textId="77777777" w:rsidR="00175B77" w:rsidRPr="005E3AB5" w:rsidRDefault="00175B77" w:rsidP="00E902CC">
      <w:pPr>
        <w:spacing w:line="240" w:lineRule="auto"/>
      </w:pPr>
      <w:r w:rsidRPr="005E3AB5">
        <w:t>Rev Primer   ACGTGCTCTTATCGGACATTTT</w:t>
      </w:r>
    </w:p>
    <w:p w14:paraId="459DDE35" w14:textId="77777777" w:rsidR="00175B77" w:rsidRPr="005E3AB5" w:rsidRDefault="00175B77" w:rsidP="00E902CC">
      <w:pPr>
        <w:spacing w:line="240" w:lineRule="auto"/>
      </w:pPr>
      <w:r w:rsidRPr="005E3AB5">
        <w:t>repeats (ct) x35 PCR product= 253 bp &amp; start at base 93625</w:t>
      </w:r>
    </w:p>
    <w:p w14:paraId="54627BF5" w14:textId="77777777" w:rsidR="00175B77" w:rsidRPr="005E3AB5" w:rsidRDefault="00175B77" w:rsidP="00E902CC">
      <w:pPr>
        <w:spacing w:line="240" w:lineRule="auto"/>
      </w:pPr>
    </w:p>
    <w:p w14:paraId="613A44A3" w14:textId="77777777" w:rsidR="00175B77" w:rsidRPr="005E3AB5" w:rsidRDefault="00175B77" w:rsidP="00E902CC">
      <w:pPr>
        <w:spacing w:line="240" w:lineRule="auto"/>
      </w:pPr>
      <w:r w:rsidRPr="005E3AB5">
        <w:t>2)</w:t>
      </w:r>
    </w:p>
    <w:p w14:paraId="13680ADE" w14:textId="77777777" w:rsidR="00175B77" w:rsidRPr="005E3AB5" w:rsidRDefault="00175B77" w:rsidP="00E902CC">
      <w:pPr>
        <w:spacing w:line="240" w:lineRule="auto"/>
      </w:pPr>
      <w:r w:rsidRPr="005E3AB5">
        <w:t xml:space="preserve">For Primer     </w:t>
      </w:r>
      <w:r w:rsidR="00AA59B2" w:rsidRPr="005E3AB5">
        <w:t>CCCATGCACAACTCTTGATTTA</w:t>
      </w:r>
    </w:p>
    <w:p w14:paraId="19759E79" w14:textId="77777777" w:rsidR="00AA59B2" w:rsidRPr="005E3AB5" w:rsidRDefault="00AA59B2" w:rsidP="00AA59B2">
      <w:pPr>
        <w:spacing w:line="240" w:lineRule="auto"/>
        <w:rPr>
          <w:rFonts w:eastAsia="Times New Roman" w:cs="Courier New"/>
          <w:color w:val="000000"/>
        </w:rPr>
      </w:pPr>
      <w:r w:rsidRPr="005E3AB5">
        <w:t xml:space="preserve">Rev Primer    </w:t>
      </w:r>
      <w:r w:rsidRPr="005E3AB5">
        <w:rPr>
          <w:rFonts w:eastAsia="Times New Roman" w:cs="Courier New"/>
          <w:color w:val="000000"/>
        </w:rPr>
        <w:t>CCAGACTGACCCACACAGAGTA</w:t>
      </w:r>
    </w:p>
    <w:p w14:paraId="504D47CC"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repeats (tc) x20 PCR product= 175 bp &amp; start at base 425378</w:t>
      </w:r>
    </w:p>
    <w:p w14:paraId="3FC82DA8" w14:textId="77777777" w:rsidR="00AA59B2" w:rsidRPr="005E3AB5" w:rsidRDefault="00AA59B2" w:rsidP="00AA59B2">
      <w:pPr>
        <w:spacing w:line="240" w:lineRule="auto"/>
        <w:rPr>
          <w:rFonts w:eastAsia="Times New Roman" w:cs="Courier New"/>
          <w:color w:val="000000"/>
        </w:rPr>
      </w:pPr>
    </w:p>
    <w:p w14:paraId="7D8C69FB"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3)</w:t>
      </w:r>
    </w:p>
    <w:p w14:paraId="0ECACE3A"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For Primer     TGAGCATGGAACACTTCATAGG</w:t>
      </w:r>
    </w:p>
    <w:p w14:paraId="15564D48"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Rev Primer    GAAATGGCACCAGTTTCTCTTC</w:t>
      </w:r>
    </w:p>
    <w:p w14:paraId="2ADF7E34"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repeats (aag) x19 PCR product= 239 bp &amp; start at base 126251</w:t>
      </w:r>
    </w:p>
    <w:p w14:paraId="5AF94976" w14:textId="77777777" w:rsidR="00AA59B2" w:rsidRPr="005E3AB5" w:rsidRDefault="00AA59B2" w:rsidP="00AA59B2">
      <w:pPr>
        <w:spacing w:line="240" w:lineRule="auto"/>
        <w:rPr>
          <w:rFonts w:eastAsia="Times New Roman" w:cs="Courier New"/>
          <w:color w:val="000000"/>
        </w:rPr>
      </w:pPr>
    </w:p>
    <w:p w14:paraId="28841307"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b/>
          <w:color w:val="000000"/>
        </w:rPr>
        <w:t>1</w:t>
      </w:r>
      <w:r w:rsidR="000A000B" w:rsidRPr="005E3AB5">
        <w:rPr>
          <w:rFonts w:eastAsia="Times New Roman" w:cs="Courier New"/>
          <w:b/>
          <w:color w:val="000000"/>
        </w:rPr>
        <w:t>4</w:t>
      </w:r>
      <w:r w:rsidRPr="005E3AB5">
        <w:rPr>
          <w:rFonts w:eastAsia="Times New Roman" w:cs="Courier New"/>
          <w:b/>
          <w:color w:val="000000"/>
        </w:rPr>
        <w:t>. EXPA3 found in Scaffold 00343 (query sequence starts at base 10714 on scaffold)</w:t>
      </w:r>
    </w:p>
    <w:p w14:paraId="6DDAC13E" w14:textId="77777777" w:rsidR="00AA59B2" w:rsidRPr="005E3AB5" w:rsidRDefault="00AA59B2" w:rsidP="00AA59B2">
      <w:pPr>
        <w:spacing w:line="240" w:lineRule="auto"/>
        <w:rPr>
          <w:rFonts w:eastAsia="Times New Roman" w:cs="Courier New"/>
          <w:color w:val="000000"/>
        </w:rPr>
      </w:pPr>
    </w:p>
    <w:p w14:paraId="7C344F39"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1)</w:t>
      </w:r>
    </w:p>
    <w:p w14:paraId="7DD02687"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For Primer     GTTAACAAGTGTCACGACCGAA</w:t>
      </w:r>
    </w:p>
    <w:p w14:paraId="35630DBE"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Rev Primer    CCCAGAACGGGAGTATCATTAC</w:t>
      </w:r>
    </w:p>
    <w:p w14:paraId="3412FFE0"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repeats (ga) x12 PCR product= 240 bp &amp; start at base 12172</w:t>
      </w:r>
    </w:p>
    <w:p w14:paraId="57EF03A6" w14:textId="77777777" w:rsidR="00AA59B2" w:rsidRPr="005E3AB5" w:rsidRDefault="00AA59B2" w:rsidP="00AA59B2">
      <w:pPr>
        <w:spacing w:line="240" w:lineRule="auto"/>
        <w:rPr>
          <w:rFonts w:eastAsia="Times New Roman" w:cs="Courier New"/>
          <w:color w:val="000000"/>
        </w:rPr>
      </w:pPr>
    </w:p>
    <w:p w14:paraId="076BD7E4"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2)</w:t>
      </w:r>
    </w:p>
    <w:p w14:paraId="4F45FE79"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For Primer     CGGGAAAATGAAGAGAGAGAGA</w:t>
      </w:r>
    </w:p>
    <w:p w14:paraId="4B404E15" w14:textId="77777777" w:rsidR="00AA59B2" w:rsidRPr="005E3AB5" w:rsidRDefault="00AA59B2" w:rsidP="00AA59B2">
      <w:pPr>
        <w:spacing w:line="240" w:lineRule="auto"/>
        <w:rPr>
          <w:rFonts w:eastAsia="Times New Roman" w:cs="Courier New"/>
          <w:color w:val="000000"/>
        </w:rPr>
      </w:pPr>
      <w:r w:rsidRPr="005E3AB5">
        <w:rPr>
          <w:rFonts w:eastAsia="Times New Roman" w:cs="Courier New"/>
          <w:color w:val="000000"/>
        </w:rPr>
        <w:t xml:space="preserve">Rev Primer    </w:t>
      </w:r>
      <w:r w:rsidR="00872617" w:rsidRPr="005E3AB5">
        <w:rPr>
          <w:rFonts w:eastAsia="Times New Roman" w:cs="Courier New"/>
          <w:color w:val="000000"/>
        </w:rPr>
        <w:t>ATCATAGTGACTACCCCGTGCT</w:t>
      </w:r>
    </w:p>
    <w:p w14:paraId="7D006B92" w14:textId="77777777" w:rsidR="00872617" w:rsidRPr="005E3AB5" w:rsidRDefault="00872617" w:rsidP="00AA59B2">
      <w:pPr>
        <w:spacing w:line="240" w:lineRule="auto"/>
        <w:rPr>
          <w:rFonts w:eastAsia="Times New Roman" w:cs="Courier New"/>
          <w:color w:val="000000"/>
        </w:rPr>
      </w:pPr>
      <w:r w:rsidRPr="005E3AB5">
        <w:rPr>
          <w:rFonts w:eastAsia="Times New Roman" w:cs="Courier New"/>
          <w:color w:val="000000"/>
        </w:rPr>
        <w:t>repeats (ag) x11 PCR product= 249 bp &amp; start at base 11599</w:t>
      </w:r>
    </w:p>
    <w:p w14:paraId="142BA81E" w14:textId="77777777" w:rsidR="00872617" w:rsidRPr="005E3AB5" w:rsidRDefault="00872617" w:rsidP="00AA59B2">
      <w:pPr>
        <w:spacing w:line="240" w:lineRule="auto"/>
        <w:rPr>
          <w:rFonts w:eastAsia="Times New Roman" w:cs="Courier New"/>
          <w:color w:val="000000"/>
        </w:rPr>
      </w:pPr>
    </w:p>
    <w:p w14:paraId="69DD45E9" w14:textId="77777777" w:rsidR="00872617" w:rsidRPr="005E3AB5" w:rsidRDefault="00872617" w:rsidP="00AA59B2">
      <w:pPr>
        <w:spacing w:line="240" w:lineRule="auto"/>
        <w:rPr>
          <w:rFonts w:eastAsia="Times New Roman" w:cs="Courier New"/>
          <w:color w:val="000000"/>
        </w:rPr>
      </w:pPr>
      <w:r w:rsidRPr="005E3AB5">
        <w:rPr>
          <w:rFonts w:eastAsia="Times New Roman" w:cs="Courier New"/>
          <w:color w:val="000000"/>
        </w:rPr>
        <w:t>3)</w:t>
      </w:r>
    </w:p>
    <w:p w14:paraId="68CFF2A1" w14:textId="77777777" w:rsidR="00872617" w:rsidRPr="005E3AB5" w:rsidRDefault="00872617" w:rsidP="00AA59B2">
      <w:pPr>
        <w:spacing w:line="240" w:lineRule="auto"/>
        <w:rPr>
          <w:rFonts w:eastAsia="Times New Roman" w:cs="Courier New"/>
          <w:color w:val="000000"/>
        </w:rPr>
      </w:pPr>
      <w:r w:rsidRPr="005E3AB5">
        <w:rPr>
          <w:rFonts w:eastAsia="Times New Roman" w:cs="Courier New"/>
          <w:color w:val="000000"/>
        </w:rPr>
        <w:t>For Primer    GCACGGAGAGAGAGAGAGAGAG</w:t>
      </w:r>
    </w:p>
    <w:p w14:paraId="0C9BF56A" w14:textId="77777777" w:rsidR="00872617" w:rsidRPr="005E3AB5" w:rsidRDefault="00872617" w:rsidP="00AA59B2">
      <w:pPr>
        <w:spacing w:line="240" w:lineRule="auto"/>
        <w:rPr>
          <w:rFonts w:eastAsia="Times New Roman" w:cs="Courier New"/>
          <w:color w:val="000000"/>
        </w:rPr>
      </w:pPr>
      <w:r w:rsidRPr="005E3AB5">
        <w:rPr>
          <w:rFonts w:eastAsia="Times New Roman" w:cs="Courier New"/>
          <w:color w:val="000000"/>
        </w:rPr>
        <w:t>Rev Primer   ATGGCTCAGATTTGTTTGAGGT</w:t>
      </w:r>
    </w:p>
    <w:p w14:paraId="56229EB3" w14:textId="77777777" w:rsidR="00872617" w:rsidRPr="005E3AB5" w:rsidRDefault="00872617" w:rsidP="00AA59B2">
      <w:pPr>
        <w:spacing w:line="240" w:lineRule="auto"/>
        <w:rPr>
          <w:rFonts w:eastAsia="Times New Roman" w:cs="Courier New"/>
          <w:color w:val="000000"/>
        </w:rPr>
      </w:pPr>
      <w:r w:rsidRPr="005E3AB5">
        <w:rPr>
          <w:rFonts w:eastAsia="Times New Roman" w:cs="Courier New"/>
          <w:color w:val="000000"/>
        </w:rPr>
        <w:t>repeats (ag) x11 PCR product= 296 bp &amp; start at base 12217</w:t>
      </w:r>
    </w:p>
    <w:p w14:paraId="092F25E7" w14:textId="77777777" w:rsidR="00872617" w:rsidRPr="005E3AB5" w:rsidRDefault="00872617" w:rsidP="00AA59B2">
      <w:pPr>
        <w:spacing w:line="240" w:lineRule="auto"/>
        <w:rPr>
          <w:rFonts w:eastAsia="Times New Roman" w:cs="Courier New"/>
          <w:color w:val="000000"/>
        </w:rPr>
      </w:pPr>
    </w:p>
    <w:p w14:paraId="70CDBF78" w14:textId="77777777" w:rsidR="00872617" w:rsidRPr="005E3AB5" w:rsidRDefault="000A000B" w:rsidP="00AA59B2">
      <w:pPr>
        <w:spacing w:line="240" w:lineRule="auto"/>
        <w:rPr>
          <w:rFonts w:eastAsia="Times New Roman" w:cs="Courier New"/>
          <w:color w:val="000000"/>
        </w:rPr>
      </w:pPr>
      <w:r w:rsidRPr="005E3AB5">
        <w:rPr>
          <w:rFonts w:eastAsia="Times New Roman" w:cs="Courier New"/>
          <w:b/>
          <w:color w:val="000000"/>
        </w:rPr>
        <w:t>15</w:t>
      </w:r>
      <w:r w:rsidR="00D360FA" w:rsidRPr="005E3AB5">
        <w:rPr>
          <w:rFonts w:eastAsia="Times New Roman" w:cs="Courier New"/>
          <w:b/>
          <w:color w:val="000000"/>
        </w:rPr>
        <w:t xml:space="preserve">. TCTR2 found in Scaffold 00005 (query sequence starts at base </w:t>
      </w:r>
      <w:r w:rsidR="00E24371" w:rsidRPr="005E3AB5">
        <w:rPr>
          <w:rFonts w:eastAsia="Times New Roman" w:cs="Courier New"/>
          <w:b/>
          <w:color w:val="000000"/>
        </w:rPr>
        <w:t>409965 on scaffold)</w:t>
      </w:r>
    </w:p>
    <w:p w14:paraId="20375369" w14:textId="77777777" w:rsidR="00E24371" w:rsidRPr="005E3AB5" w:rsidRDefault="00E24371" w:rsidP="00AA59B2">
      <w:pPr>
        <w:spacing w:line="240" w:lineRule="auto"/>
        <w:rPr>
          <w:rFonts w:eastAsia="Times New Roman" w:cs="Courier New"/>
          <w:color w:val="000000"/>
        </w:rPr>
      </w:pPr>
    </w:p>
    <w:p w14:paraId="05879D84" w14:textId="77777777" w:rsidR="00E24371" w:rsidRPr="005E3AB5" w:rsidRDefault="00E24371" w:rsidP="00AA59B2">
      <w:pPr>
        <w:spacing w:line="240" w:lineRule="auto"/>
        <w:rPr>
          <w:rFonts w:eastAsia="Times New Roman" w:cs="Courier New"/>
          <w:color w:val="000000"/>
        </w:rPr>
      </w:pPr>
      <w:r w:rsidRPr="005E3AB5">
        <w:rPr>
          <w:rFonts w:eastAsia="Times New Roman" w:cs="Courier New"/>
          <w:color w:val="000000"/>
        </w:rPr>
        <w:t>1)</w:t>
      </w:r>
    </w:p>
    <w:p w14:paraId="3EB29789"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For Primer    TGAGATGAGCGAGTGAGATACG</w:t>
      </w:r>
    </w:p>
    <w:p w14:paraId="646C40A7"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Rev Primer   AATCTCAGCCGTCTATCCATGT</w:t>
      </w:r>
    </w:p>
    <w:p w14:paraId="27F9375D"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repeats (ag) x18 PCR product= 293 bp &amp; start at base 456344</w:t>
      </w:r>
    </w:p>
    <w:p w14:paraId="1ECDA575" w14:textId="77777777" w:rsidR="00852829" w:rsidRPr="005E3AB5" w:rsidRDefault="00852829" w:rsidP="00AA59B2">
      <w:pPr>
        <w:spacing w:line="240" w:lineRule="auto"/>
        <w:rPr>
          <w:rFonts w:eastAsia="Times New Roman" w:cs="Courier New"/>
          <w:color w:val="000000"/>
        </w:rPr>
      </w:pPr>
    </w:p>
    <w:p w14:paraId="52513598"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2)</w:t>
      </w:r>
    </w:p>
    <w:p w14:paraId="1081FBFC"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For Primer    GAGCTCAATGAATTGCTTGTTG</w:t>
      </w:r>
    </w:p>
    <w:p w14:paraId="65ACBE5F"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Rev Primer   AATGGACTAGCCGTAGCTCTTG</w:t>
      </w:r>
    </w:p>
    <w:p w14:paraId="2F103BD2" w14:textId="77777777" w:rsidR="00E24371" w:rsidRPr="005E3AB5" w:rsidRDefault="00852829" w:rsidP="00AA59B2">
      <w:pPr>
        <w:spacing w:line="240" w:lineRule="auto"/>
        <w:rPr>
          <w:rFonts w:eastAsia="Times New Roman" w:cs="Courier New"/>
          <w:color w:val="000000"/>
        </w:rPr>
      </w:pPr>
      <w:r w:rsidRPr="005E3AB5">
        <w:rPr>
          <w:rFonts w:eastAsia="Times New Roman" w:cs="Courier New"/>
          <w:color w:val="000000"/>
        </w:rPr>
        <w:t>repeats (ct) x17 PCR product= 228 bp &amp; start at base 615700</w:t>
      </w:r>
    </w:p>
    <w:p w14:paraId="1CD3C40E" w14:textId="77777777" w:rsidR="00852829" w:rsidRPr="005E3AB5" w:rsidRDefault="00852829" w:rsidP="00AA59B2">
      <w:pPr>
        <w:spacing w:line="240" w:lineRule="auto"/>
        <w:rPr>
          <w:rFonts w:eastAsia="Times New Roman" w:cs="Courier New"/>
          <w:color w:val="000000"/>
        </w:rPr>
      </w:pPr>
    </w:p>
    <w:p w14:paraId="0314FB9F"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3)</w:t>
      </w:r>
    </w:p>
    <w:p w14:paraId="5705AE85"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For Primer     AATAGTGTCAGTGGAGAAGCCC</w:t>
      </w:r>
    </w:p>
    <w:p w14:paraId="10050128"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Rev Primer    TCATGATGTTGGACTTTTGACC</w:t>
      </w:r>
    </w:p>
    <w:p w14:paraId="2B0A2809" w14:textId="77777777" w:rsidR="00852829" w:rsidRPr="005E3AB5" w:rsidRDefault="00852829" w:rsidP="00AA59B2">
      <w:pPr>
        <w:spacing w:line="240" w:lineRule="auto"/>
        <w:rPr>
          <w:rFonts w:eastAsia="Times New Roman" w:cs="Courier New"/>
          <w:color w:val="000000"/>
        </w:rPr>
      </w:pPr>
      <w:r w:rsidRPr="005E3AB5">
        <w:rPr>
          <w:rFonts w:eastAsia="Times New Roman" w:cs="Courier New"/>
          <w:color w:val="000000"/>
        </w:rPr>
        <w:t>repeats (ag) x16 PCR product= 272 bp &amp; start at base 533901</w:t>
      </w:r>
    </w:p>
    <w:p w14:paraId="3FAEA634" w14:textId="77777777" w:rsidR="00380344" w:rsidRPr="005E3AB5" w:rsidRDefault="00380344" w:rsidP="00AA59B2">
      <w:pPr>
        <w:spacing w:line="240" w:lineRule="auto"/>
        <w:rPr>
          <w:rFonts w:eastAsia="Times New Roman" w:cs="Courier New"/>
          <w:color w:val="000000"/>
        </w:rPr>
      </w:pPr>
    </w:p>
    <w:p w14:paraId="2A2AF6ED" w14:textId="77777777" w:rsidR="00380344" w:rsidRPr="005E3AB5" w:rsidRDefault="000A000B" w:rsidP="00AA59B2">
      <w:pPr>
        <w:spacing w:line="240" w:lineRule="auto"/>
        <w:rPr>
          <w:rFonts w:eastAsia="Times New Roman" w:cs="Courier New"/>
          <w:color w:val="000000"/>
        </w:rPr>
      </w:pPr>
      <w:r w:rsidRPr="005E3AB5">
        <w:rPr>
          <w:rFonts w:eastAsia="Times New Roman" w:cs="Courier New"/>
          <w:b/>
          <w:color w:val="000000"/>
        </w:rPr>
        <w:t>16</w:t>
      </w:r>
      <w:r w:rsidR="00380344" w:rsidRPr="005E3AB5">
        <w:rPr>
          <w:rFonts w:eastAsia="Times New Roman" w:cs="Courier New"/>
          <w:b/>
          <w:color w:val="000000"/>
        </w:rPr>
        <w:t>. MADS-RIN found in Scaffold 000225 (query sequence starts at base 100878 on scaffold)</w:t>
      </w:r>
    </w:p>
    <w:p w14:paraId="4D4FBA5D" w14:textId="77777777" w:rsidR="00380344" w:rsidRPr="005E3AB5" w:rsidRDefault="00380344" w:rsidP="00AA59B2">
      <w:pPr>
        <w:spacing w:line="240" w:lineRule="auto"/>
        <w:rPr>
          <w:rFonts w:eastAsia="Times New Roman" w:cs="Courier New"/>
          <w:color w:val="000000"/>
        </w:rPr>
      </w:pPr>
    </w:p>
    <w:p w14:paraId="06AD5A94"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1)</w:t>
      </w:r>
    </w:p>
    <w:p w14:paraId="43789C9C"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For Primer     TGGGGCTATGATACAGGTCTCT</w:t>
      </w:r>
    </w:p>
    <w:p w14:paraId="051CD309"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Rev Primer    AGTGCCCAGGAAAGAATATCTG</w:t>
      </w:r>
    </w:p>
    <w:p w14:paraId="3DD8A2E3"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repeats (tc) x26 PCR product= 250 bp &amp; start at base 235971</w:t>
      </w:r>
    </w:p>
    <w:p w14:paraId="3AEDB528" w14:textId="77777777" w:rsidR="00380344" w:rsidRPr="005E3AB5" w:rsidRDefault="00380344" w:rsidP="00AA59B2">
      <w:pPr>
        <w:spacing w:line="240" w:lineRule="auto"/>
        <w:rPr>
          <w:rFonts w:eastAsia="Times New Roman" w:cs="Courier New"/>
          <w:color w:val="000000"/>
        </w:rPr>
      </w:pPr>
    </w:p>
    <w:p w14:paraId="4C4B9F70"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2)</w:t>
      </w:r>
    </w:p>
    <w:p w14:paraId="0C3078B6"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For Primer     GGTGTGAAGCCAAGAGAGAGAG</w:t>
      </w:r>
    </w:p>
    <w:p w14:paraId="3A939C9C"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Rev Primer    AAACAGCAGGTGTCTGTGCTAA</w:t>
      </w:r>
    </w:p>
    <w:p w14:paraId="4BEBD2E1"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repeats (ct) x19 PCR product= 227 bp &amp; start at base 76235</w:t>
      </w:r>
    </w:p>
    <w:p w14:paraId="3105E325" w14:textId="77777777" w:rsidR="00380344" w:rsidRPr="005E3AB5" w:rsidRDefault="00380344" w:rsidP="00AA59B2">
      <w:pPr>
        <w:spacing w:line="240" w:lineRule="auto"/>
        <w:rPr>
          <w:rFonts w:eastAsia="Times New Roman" w:cs="Courier New"/>
          <w:color w:val="000000"/>
        </w:rPr>
      </w:pPr>
    </w:p>
    <w:p w14:paraId="49E7E160"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3)</w:t>
      </w:r>
    </w:p>
    <w:p w14:paraId="5FBDFF08"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For Primer     AGTAGGAAAGGATCAACCGTCA</w:t>
      </w:r>
    </w:p>
    <w:p w14:paraId="16EDC9F9"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Rev Primer    CGAGCAAACTGGTCATTTGTAA</w:t>
      </w:r>
    </w:p>
    <w:p w14:paraId="3B6A16CC" w14:textId="77777777" w:rsidR="00380344" w:rsidRPr="005E3AB5" w:rsidRDefault="00380344" w:rsidP="00AA59B2">
      <w:pPr>
        <w:spacing w:line="240" w:lineRule="auto"/>
        <w:rPr>
          <w:rFonts w:eastAsia="Times New Roman" w:cs="Courier New"/>
          <w:color w:val="000000"/>
        </w:rPr>
      </w:pPr>
      <w:r w:rsidRPr="005E3AB5">
        <w:rPr>
          <w:rFonts w:eastAsia="Times New Roman" w:cs="Courier New"/>
          <w:color w:val="000000"/>
        </w:rPr>
        <w:t>repeats (ag) x12 PCR product= 163 bp &amp; start at base 124829</w:t>
      </w:r>
    </w:p>
    <w:p w14:paraId="6FF95291" w14:textId="77777777" w:rsidR="000F4E49" w:rsidRPr="005E3AB5" w:rsidRDefault="000F4E49" w:rsidP="00AA59B2">
      <w:pPr>
        <w:spacing w:line="240" w:lineRule="auto"/>
        <w:rPr>
          <w:rFonts w:eastAsia="Times New Roman" w:cs="Courier New"/>
          <w:color w:val="000000"/>
        </w:rPr>
      </w:pPr>
    </w:p>
    <w:p w14:paraId="4AE1894C" w14:textId="77777777" w:rsidR="000F4E49" w:rsidRPr="005E3AB5" w:rsidRDefault="000A000B" w:rsidP="00AA59B2">
      <w:pPr>
        <w:spacing w:line="240" w:lineRule="auto"/>
        <w:rPr>
          <w:rFonts w:eastAsia="Times New Roman" w:cs="Courier New"/>
          <w:color w:val="000000"/>
        </w:rPr>
      </w:pPr>
      <w:r w:rsidRPr="005E3AB5">
        <w:rPr>
          <w:rFonts w:eastAsia="Times New Roman" w:cs="Courier New"/>
          <w:b/>
          <w:color w:val="000000"/>
        </w:rPr>
        <w:t>17</w:t>
      </w:r>
      <w:r w:rsidR="000F4E49" w:rsidRPr="005E3AB5">
        <w:rPr>
          <w:rFonts w:eastAsia="Times New Roman" w:cs="Courier New"/>
          <w:b/>
          <w:color w:val="000000"/>
        </w:rPr>
        <w:t>. ACS2 foun</w:t>
      </w:r>
      <w:r w:rsidR="00B94ECC" w:rsidRPr="005E3AB5">
        <w:rPr>
          <w:rFonts w:eastAsia="Times New Roman" w:cs="Courier New"/>
          <w:b/>
          <w:color w:val="000000"/>
        </w:rPr>
        <w:t>d in Scaffold 00661 (query sequence starts at base 7341 on scaffold)</w:t>
      </w:r>
    </w:p>
    <w:p w14:paraId="495D15EE" w14:textId="77777777" w:rsidR="00B94ECC" w:rsidRPr="005E3AB5" w:rsidRDefault="00B94ECC" w:rsidP="00AA59B2">
      <w:pPr>
        <w:spacing w:line="240" w:lineRule="auto"/>
        <w:rPr>
          <w:rFonts w:eastAsia="Times New Roman" w:cs="Courier New"/>
          <w:color w:val="000000"/>
        </w:rPr>
      </w:pPr>
    </w:p>
    <w:p w14:paraId="131F25D4" w14:textId="77777777" w:rsidR="00B94ECC" w:rsidRPr="005E3AB5" w:rsidRDefault="00B94ECC" w:rsidP="00AA59B2">
      <w:pPr>
        <w:spacing w:line="240" w:lineRule="auto"/>
        <w:rPr>
          <w:rFonts w:eastAsia="Times New Roman" w:cs="Courier New"/>
          <w:color w:val="000000"/>
        </w:rPr>
      </w:pPr>
      <w:r w:rsidRPr="005E3AB5">
        <w:rPr>
          <w:rFonts w:eastAsia="Times New Roman" w:cs="Courier New"/>
          <w:color w:val="000000"/>
        </w:rPr>
        <w:t>1)</w:t>
      </w:r>
    </w:p>
    <w:p w14:paraId="2CFAEBBE" w14:textId="77777777" w:rsidR="00B94ECC" w:rsidRPr="005E3AB5" w:rsidRDefault="00B94ECC" w:rsidP="00AA59B2">
      <w:pPr>
        <w:spacing w:line="240" w:lineRule="auto"/>
        <w:rPr>
          <w:rFonts w:eastAsia="Times New Roman" w:cs="Courier New"/>
          <w:color w:val="000000"/>
        </w:rPr>
      </w:pPr>
      <w:r w:rsidRPr="005E3AB5">
        <w:rPr>
          <w:rFonts w:eastAsia="Times New Roman" w:cs="Courier New"/>
          <w:color w:val="000000"/>
        </w:rPr>
        <w:t xml:space="preserve">For Primer     </w:t>
      </w:r>
      <w:r w:rsidR="00696A2C" w:rsidRPr="005E3AB5">
        <w:rPr>
          <w:rFonts w:eastAsia="Times New Roman" w:cs="Courier New"/>
          <w:color w:val="000000"/>
        </w:rPr>
        <w:t>GGGAAGATTTACTCATTGCTGG</w:t>
      </w:r>
    </w:p>
    <w:p w14:paraId="31329491" w14:textId="77777777" w:rsidR="00380344" w:rsidRPr="005E3AB5" w:rsidRDefault="00696A2C" w:rsidP="00AA59B2">
      <w:pPr>
        <w:spacing w:line="240" w:lineRule="auto"/>
        <w:rPr>
          <w:rFonts w:eastAsia="Times New Roman" w:cs="Courier New"/>
          <w:color w:val="000000"/>
        </w:rPr>
      </w:pPr>
      <w:r w:rsidRPr="005E3AB5">
        <w:rPr>
          <w:rFonts w:eastAsia="Times New Roman" w:cs="Courier New"/>
          <w:color w:val="000000"/>
        </w:rPr>
        <w:t>Rev Primer    AAGGATACTGATGCCCAATCAT</w:t>
      </w:r>
    </w:p>
    <w:p w14:paraId="7C7A4F85"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repeats (gt) x11 PCR product= 263 bp &amp; start at base 65085</w:t>
      </w:r>
    </w:p>
    <w:p w14:paraId="7B49A124" w14:textId="77777777" w:rsidR="00696A2C" w:rsidRPr="005E3AB5" w:rsidRDefault="00696A2C" w:rsidP="00AA59B2">
      <w:pPr>
        <w:spacing w:line="240" w:lineRule="auto"/>
        <w:rPr>
          <w:rFonts w:eastAsia="Times New Roman" w:cs="Courier New"/>
          <w:color w:val="000000"/>
        </w:rPr>
      </w:pPr>
    </w:p>
    <w:p w14:paraId="52B7DDC9"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2)</w:t>
      </w:r>
    </w:p>
    <w:p w14:paraId="72C43DA9"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For Primer     ACGTTCCGGTACATGTATTCAA</w:t>
      </w:r>
    </w:p>
    <w:p w14:paraId="6D7E6DD5"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Rev Primer    CCTGTCAAAAATCAAAGGGAAC</w:t>
      </w:r>
    </w:p>
    <w:p w14:paraId="264884E2"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repeats (ga) x11 PCR product= 260 bp &amp; start at base 92206</w:t>
      </w:r>
    </w:p>
    <w:p w14:paraId="471E995C" w14:textId="77777777" w:rsidR="00696A2C" w:rsidRPr="005E3AB5" w:rsidRDefault="00696A2C" w:rsidP="00AA59B2">
      <w:pPr>
        <w:spacing w:line="240" w:lineRule="auto"/>
        <w:rPr>
          <w:rFonts w:eastAsia="Times New Roman" w:cs="Courier New"/>
          <w:color w:val="000000"/>
        </w:rPr>
      </w:pPr>
    </w:p>
    <w:p w14:paraId="7BEE2E4B"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3)</w:t>
      </w:r>
    </w:p>
    <w:p w14:paraId="7B72E535"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For Primer     GTTGAAGTTTCAAAGGAATGGC</w:t>
      </w:r>
    </w:p>
    <w:p w14:paraId="01D02D1A"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Rev Primer    GGCGCAGGTTTTACTGAATTAC</w:t>
      </w:r>
    </w:p>
    <w:p w14:paraId="2A5EE1E3" w14:textId="77777777" w:rsidR="00696A2C" w:rsidRPr="005E3AB5" w:rsidRDefault="00696A2C" w:rsidP="00AA59B2">
      <w:pPr>
        <w:spacing w:line="240" w:lineRule="auto"/>
        <w:rPr>
          <w:rFonts w:eastAsia="Times New Roman" w:cs="Courier New"/>
          <w:color w:val="000000"/>
        </w:rPr>
      </w:pPr>
      <w:r w:rsidRPr="005E3AB5">
        <w:rPr>
          <w:rFonts w:eastAsia="Times New Roman" w:cs="Courier New"/>
          <w:color w:val="000000"/>
        </w:rPr>
        <w:t>repeats (ag) x10 PCR product= 142 bp &amp; start at base 62088</w:t>
      </w:r>
    </w:p>
    <w:p w14:paraId="150C9816" w14:textId="77777777" w:rsidR="00696A2C" w:rsidRPr="005E3AB5" w:rsidRDefault="00696A2C" w:rsidP="00AA59B2">
      <w:pPr>
        <w:spacing w:line="240" w:lineRule="auto"/>
        <w:rPr>
          <w:rFonts w:eastAsia="Times New Roman" w:cs="Courier New"/>
          <w:color w:val="000000"/>
        </w:rPr>
      </w:pPr>
    </w:p>
    <w:p w14:paraId="1F334D93" w14:textId="77777777" w:rsidR="00696A2C" w:rsidRPr="005E3AB5" w:rsidRDefault="000A000B" w:rsidP="00AA59B2">
      <w:pPr>
        <w:spacing w:line="240" w:lineRule="auto"/>
        <w:rPr>
          <w:rFonts w:eastAsia="Times New Roman" w:cs="Courier New"/>
          <w:color w:val="000000"/>
        </w:rPr>
      </w:pPr>
      <w:r w:rsidRPr="005E3AB5">
        <w:rPr>
          <w:rFonts w:eastAsia="Times New Roman" w:cs="Courier New"/>
          <w:b/>
          <w:color w:val="000000"/>
        </w:rPr>
        <w:t>18</w:t>
      </w:r>
      <w:r w:rsidR="00696A2C" w:rsidRPr="005E3AB5">
        <w:rPr>
          <w:rFonts w:eastAsia="Times New Roman" w:cs="Courier New"/>
          <w:b/>
          <w:color w:val="000000"/>
        </w:rPr>
        <w:t xml:space="preserve">. ACO1 found in Scaffold 02113 (query sequence starts at base </w:t>
      </w:r>
      <w:r w:rsidR="001C2BAE" w:rsidRPr="005E3AB5">
        <w:rPr>
          <w:rFonts w:eastAsia="Times New Roman" w:cs="Courier New"/>
          <w:b/>
          <w:color w:val="000000"/>
        </w:rPr>
        <w:t>38007 on scaffold)</w:t>
      </w:r>
    </w:p>
    <w:p w14:paraId="0E33C21E" w14:textId="77777777" w:rsidR="001C2BAE" w:rsidRPr="005E3AB5" w:rsidRDefault="001C2BAE" w:rsidP="00AA59B2">
      <w:pPr>
        <w:spacing w:line="240" w:lineRule="auto"/>
        <w:rPr>
          <w:rFonts w:eastAsia="Times New Roman" w:cs="Courier New"/>
          <w:color w:val="000000"/>
        </w:rPr>
      </w:pPr>
    </w:p>
    <w:p w14:paraId="72AAB7D6" w14:textId="77777777" w:rsidR="001C2BAE" w:rsidRPr="005E3AB5" w:rsidRDefault="001C2BAE" w:rsidP="00AA59B2">
      <w:pPr>
        <w:spacing w:line="240" w:lineRule="auto"/>
        <w:rPr>
          <w:rFonts w:eastAsia="Times New Roman" w:cs="Courier New"/>
          <w:color w:val="000000"/>
        </w:rPr>
      </w:pPr>
      <w:r w:rsidRPr="005E3AB5">
        <w:rPr>
          <w:rFonts w:eastAsia="Times New Roman" w:cs="Courier New"/>
          <w:color w:val="000000"/>
        </w:rPr>
        <w:t xml:space="preserve">1) </w:t>
      </w:r>
    </w:p>
    <w:p w14:paraId="1A5B7CC3" w14:textId="77777777" w:rsidR="001C2BAE" w:rsidRPr="005E3AB5" w:rsidRDefault="001C2BAE" w:rsidP="00AA59B2">
      <w:pPr>
        <w:spacing w:line="240" w:lineRule="auto"/>
        <w:rPr>
          <w:rFonts w:eastAsia="Times New Roman" w:cs="Courier New"/>
          <w:color w:val="000000"/>
        </w:rPr>
      </w:pPr>
      <w:r w:rsidRPr="005E3AB5">
        <w:rPr>
          <w:rFonts w:eastAsia="Times New Roman" w:cs="Courier New"/>
          <w:color w:val="000000"/>
        </w:rPr>
        <w:t>For Primer     TCAAACACATTGGATAGTTCGG</w:t>
      </w:r>
    </w:p>
    <w:p w14:paraId="42CE0D98" w14:textId="77777777" w:rsidR="001C2BAE" w:rsidRPr="005E3AB5" w:rsidRDefault="001C2BAE" w:rsidP="00AA59B2">
      <w:pPr>
        <w:spacing w:line="240" w:lineRule="auto"/>
        <w:rPr>
          <w:rFonts w:eastAsia="Times New Roman" w:cs="Courier New"/>
          <w:color w:val="000000"/>
        </w:rPr>
      </w:pPr>
      <w:r w:rsidRPr="005E3AB5">
        <w:rPr>
          <w:rFonts w:eastAsia="Times New Roman" w:cs="Courier New"/>
          <w:color w:val="000000"/>
        </w:rPr>
        <w:t>Rev Primer    CCTTCAAAAATCGTAAGCCACT</w:t>
      </w:r>
    </w:p>
    <w:p w14:paraId="75EC685E" w14:textId="77777777" w:rsidR="00175B77" w:rsidRPr="005E3AB5" w:rsidRDefault="001C2BAE" w:rsidP="00E902CC">
      <w:pPr>
        <w:spacing w:line="240" w:lineRule="auto"/>
      </w:pPr>
      <w:r w:rsidRPr="005E3AB5">
        <w:t>repeats (ta) x8 PCR product= 228 bp &amp; start at base 40187</w:t>
      </w:r>
    </w:p>
    <w:p w14:paraId="096CCA6C" w14:textId="77777777" w:rsidR="001C2BAE" w:rsidRPr="005E3AB5" w:rsidRDefault="001C2BAE" w:rsidP="00E902CC">
      <w:pPr>
        <w:spacing w:line="240" w:lineRule="auto"/>
      </w:pPr>
    </w:p>
    <w:p w14:paraId="2D9E56D8" w14:textId="77777777" w:rsidR="001C2BAE" w:rsidRPr="005E3AB5" w:rsidRDefault="001C2BAE" w:rsidP="00E902CC">
      <w:pPr>
        <w:spacing w:line="240" w:lineRule="auto"/>
      </w:pPr>
      <w:r w:rsidRPr="005E3AB5">
        <w:t>2)</w:t>
      </w:r>
    </w:p>
    <w:p w14:paraId="2E766C7E" w14:textId="77777777" w:rsidR="001C2BAE" w:rsidRPr="005E3AB5" w:rsidRDefault="001C2BAE" w:rsidP="00E902CC">
      <w:pPr>
        <w:spacing w:line="240" w:lineRule="auto"/>
      </w:pPr>
      <w:r w:rsidRPr="005E3AB5">
        <w:t>For Primer     AGTTAAAGCCCACTTTTCTCCC</w:t>
      </w:r>
    </w:p>
    <w:p w14:paraId="102CF751" w14:textId="77777777" w:rsidR="001C2BAE" w:rsidRPr="005E3AB5" w:rsidRDefault="001C2BAE" w:rsidP="00E902CC">
      <w:pPr>
        <w:spacing w:line="240" w:lineRule="auto"/>
      </w:pPr>
      <w:r w:rsidRPr="005E3AB5">
        <w:t>Rev Primer    AGGTGTTTGGTGGTTTTTATGG</w:t>
      </w:r>
    </w:p>
    <w:p w14:paraId="2818943A" w14:textId="77777777" w:rsidR="001C2BAE" w:rsidRPr="005E3AB5" w:rsidRDefault="001C2BAE" w:rsidP="00E902CC">
      <w:pPr>
        <w:spacing w:line="240" w:lineRule="auto"/>
      </w:pPr>
      <w:r w:rsidRPr="005E3AB5">
        <w:t>repeats (ct) x5 PCR product= 216 bp &amp; start at base 18179</w:t>
      </w:r>
    </w:p>
    <w:p w14:paraId="51FB3894" w14:textId="77777777" w:rsidR="001C2BAE" w:rsidRPr="005E3AB5" w:rsidRDefault="001C2BAE" w:rsidP="00E902CC">
      <w:pPr>
        <w:spacing w:line="240" w:lineRule="auto"/>
      </w:pPr>
    </w:p>
    <w:p w14:paraId="2DB678DB" w14:textId="77777777" w:rsidR="001C2BAE" w:rsidRPr="005E3AB5" w:rsidRDefault="001C2BAE" w:rsidP="00E902CC">
      <w:pPr>
        <w:spacing w:line="240" w:lineRule="auto"/>
      </w:pPr>
      <w:r w:rsidRPr="005E3AB5">
        <w:t>3)</w:t>
      </w:r>
    </w:p>
    <w:p w14:paraId="4C474366" w14:textId="77777777" w:rsidR="001C2BAE" w:rsidRPr="005E3AB5" w:rsidRDefault="001C2BAE" w:rsidP="00E902CC">
      <w:pPr>
        <w:spacing w:line="240" w:lineRule="auto"/>
      </w:pPr>
      <w:r w:rsidRPr="005E3AB5">
        <w:t>For Primer     CCAAAGGATCAAGAAACTGGAC</w:t>
      </w:r>
    </w:p>
    <w:p w14:paraId="64F171B9" w14:textId="77777777" w:rsidR="001C2BAE" w:rsidRPr="005E3AB5" w:rsidRDefault="001C2BAE" w:rsidP="00E902CC">
      <w:pPr>
        <w:spacing w:line="240" w:lineRule="auto"/>
      </w:pPr>
      <w:r w:rsidRPr="005E3AB5">
        <w:t>Rev Primer    TAGGAATCTGCATAGGGGAAGA</w:t>
      </w:r>
    </w:p>
    <w:p w14:paraId="1DA4C5F6" w14:textId="77777777" w:rsidR="001C2BAE" w:rsidRPr="005E3AB5" w:rsidRDefault="001C2BAE" w:rsidP="00E902CC">
      <w:pPr>
        <w:spacing w:line="240" w:lineRule="auto"/>
      </w:pPr>
      <w:r w:rsidRPr="005E3AB5">
        <w:t>repeats (tca) x4 PCR product= 283 bp &amp; start at base 32445</w:t>
      </w:r>
    </w:p>
    <w:p w14:paraId="554B3C97" w14:textId="77777777" w:rsidR="001C2BAE" w:rsidRPr="005E3AB5" w:rsidRDefault="001C2BAE" w:rsidP="00E902CC">
      <w:pPr>
        <w:spacing w:line="240" w:lineRule="auto"/>
      </w:pPr>
    </w:p>
    <w:p w14:paraId="42605EF9" w14:textId="77777777" w:rsidR="001C2BAE" w:rsidRPr="005E3AB5" w:rsidRDefault="000A000B" w:rsidP="00E902CC">
      <w:pPr>
        <w:spacing w:line="240" w:lineRule="auto"/>
      </w:pPr>
      <w:r w:rsidRPr="005E3AB5">
        <w:rPr>
          <w:b/>
        </w:rPr>
        <w:t>19</w:t>
      </w:r>
      <w:r w:rsidR="00D87348" w:rsidRPr="005E3AB5">
        <w:rPr>
          <w:b/>
        </w:rPr>
        <w:t>. ETR1 found in S</w:t>
      </w:r>
      <w:r w:rsidR="001C2BAE" w:rsidRPr="005E3AB5">
        <w:rPr>
          <w:b/>
        </w:rPr>
        <w:t>caffold 00228 (query sequence starts at base 111269 on scaffold)</w:t>
      </w:r>
    </w:p>
    <w:p w14:paraId="06284270" w14:textId="77777777" w:rsidR="001C2BAE" w:rsidRPr="005E3AB5" w:rsidRDefault="001C2BAE" w:rsidP="00E902CC">
      <w:pPr>
        <w:spacing w:line="240" w:lineRule="auto"/>
      </w:pPr>
    </w:p>
    <w:p w14:paraId="51897D35" w14:textId="77777777" w:rsidR="001C2BAE" w:rsidRPr="005E3AB5" w:rsidRDefault="001C2BAE" w:rsidP="00E902CC">
      <w:pPr>
        <w:spacing w:line="240" w:lineRule="auto"/>
      </w:pPr>
      <w:r w:rsidRPr="005E3AB5">
        <w:t>1)</w:t>
      </w:r>
    </w:p>
    <w:p w14:paraId="22952EC6" w14:textId="77777777" w:rsidR="001C2BAE" w:rsidRPr="005E3AB5" w:rsidRDefault="001C2BAE" w:rsidP="00E902CC">
      <w:pPr>
        <w:spacing w:line="240" w:lineRule="auto"/>
      </w:pPr>
      <w:r w:rsidRPr="005E3AB5">
        <w:t>For Primer     AGATAAAGTCAAGGCTTTTGCG</w:t>
      </w:r>
    </w:p>
    <w:p w14:paraId="50303792" w14:textId="77777777" w:rsidR="001C2BAE" w:rsidRPr="005E3AB5" w:rsidRDefault="001C2BAE" w:rsidP="00E902CC">
      <w:pPr>
        <w:spacing w:line="240" w:lineRule="auto"/>
      </w:pPr>
      <w:r w:rsidRPr="005E3AB5">
        <w:t>Rev Primer    AAGGTTTTCTGGGGGTAGGTAG</w:t>
      </w:r>
    </w:p>
    <w:p w14:paraId="64D0CD7B" w14:textId="77777777" w:rsidR="001C2BAE" w:rsidRPr="005E3AB5" w:rsidRDefault="001C2BAE" w:rsidP="00E902CC">
      <w:pPr>
        <w:spacing w:line="240" w:lineRule="auto"/>
      </w:pPr>
      <w:r w:rsidRPr="005E3AB5">
        <w:t>repeats (ga) x17 PCR product= 155 bp &amp; start at base 294830</w:t>
      </w:r>
    </w:p>
    <w:p w14:paraId="3967C1AC" w14:textId="77777777" w:rsidR="001C2BAE" w:rsidRPr="005E3AB5" w:rsidRDefault="001C2BAE" w:rsidP="00E902CC">
      <w:pPr>
        <w:spacing w:line="240" w:lineRule="auto"/>
      </w:pPr>
    </w:p>
    <w:p w14:paraId="5C7DC317" w14:textId="77777777" w:rsidR="001C2BAE" w:rsidRPr="005E3AB5" w:rsidRDefault="001C2BAE" w:rsidP="00E902CC">
      <w:pPr>
        <w:spacing w:line="240" w:lineRule="auto"/>
      </w:pPr>
      <w:r w:rsidRPr="005E3AB5">
        <w:t>2)</w:t>
      </w:r>
    </w:p>
    <w:p w14:paraId="5FB240DD" w14:textId="77777777" w:rsidR="001C2BAE" w:rsidRPr="005E3AB5" w:rsidRDefault="001C2BAE" w:rsidP="00E902CC">
      <w:pPr>
        <w:spacing w:line="240" w:lineRule="auto"/>
      </w:pPr>
      <w:r w:rsidRPr="005E3AB5">
        <w:t xml:space="preserve">For Primer     </w:t>
      </w:r>
      <w:r w:rsidR="00C37206" w:rsidRPr="005E3AB5">
        <w:t>TGGAAAGAGGAAACCCTAAACA</w:t>
      </w:r>
    </w:p>
    <w:p w14:paraId="546F539F" w14:textId="77777777" w:rsidR="00C37206" w:rsidRPr="005E3AB5" w:rsidRDefault="00C37206" w:rsidP="00E902CC">
      <w:pPr>
        <w:spacing w:line="240" w:lineRule="auto"/>
      </w:pPr>
      <w:r w:rsidRPr="005E3AB5">
        <w:t>Rev Primer    CATAAAGCAAGATGGAGTGCAA</w:t>
      </w:r>
    </w:p>
    <w:p w14:paraId="4DE7E5D5" w14:textId="77777777" w:rsidR="00C37206" w:rsidRPr="005E3AB5" w:rsidRDefault="00C37206" w:rsidP="00E902CC">
      <w:pPr>
        <w:spacing w:line="240" w:lineRule="auto"/>
      </w:pPr>
      <w:r w:rsidRPr="005E3AB5">
        <w:t>repeats (ga) x14 PCR product= 135 bp &amp; start at base 233889</w:t>
      </w:r>
    </w:p>
    <w:p w14:paraId="54690BDF" w14:textId="77777777" w:rsidR="00C37206" w:rsidRPr="005E3AB5" w:rsidRDefault="00C37206" w:rsidP="00E902CC">
      <w:pPr>
        <w:spacing w:line="240" w:lineRule="auto"/>
      </w:pPr>
    </w:p>
    <w:p w14:paraId="5CF94EA4" w14:textId="77777777" w:rsidR="00C37206" w:rsidRPr="005E3AB5" w:rsidRDefault="00C37206" w:rsidP="00E902CC">
      <w:pPr>
        <w:spacing w:line="240" w:lineRule="auto"/>
      </w:pPr>
      <w:r w:rsidRPr="005E3AB5">
        <w:t>3)</w:t>
      </w:r>
    </w:p>
    <w:p w14:paraId="634AC13E" w14:textId="77777777" w:rsidR="00C37206" w:rsidRPr="005E3AB5" w:rsidRDefault="00C37206" w:rsidP="00E902CC">
      <w:pPr>
        <w:spacing w:line="240" w:lineRule="auto"/>
      </w:pPr>
      <w:r w:rsidRPr="005E3AB5">
        <w:t>For Primer     ACTAGACTGGGACTTTCCTCCC</w:t>
      </w:r>
    </w:p>
    <w:p w14:paraId="45E4554B" w14:textId="77777777" w:rsidR="00C37206" w:rsidRPr="005E3AB5" w:rsidRDefault="00C37206" w:rsidP="00E902CC">
      <w:pPr>
        <w:spacing w:line="240" w:lineRule="auto"/>
      </w:pPr>
      <w:r w:rsidRPr="005E3AB5">
        <w:t>Rev Primer    GGAGTTTGGGAGAGGGTAGAGT</w:t>
      </w:r>
    </w:p>
    <w:p w14:paraId="63A8FC0E" w14:textId="77777777" w:rsidR="00C37206" w:rsidRPr="005E3AB5" w:rsidRDefault="00C37206" w:rsidP="00E902CC">
      <w:pPr>
        <w:spacing w:line="240" w:lineRule="auto"/>
      </w:pPr>
      <w:r w:rsidRPr="005E3AB5">
        <w:t>repeats (ct) x13 PCR product= 242 bp &amp; start at base 171814</w:t>
      </w:r>
    </w:p>
    <w:p w14:paraId="64DA8ECF" w14:textId="77777777" w:rsidR="00C37206" w:rsidRPr="005E3AB5" w:rsidRDefault="00C37206" w:rsidP="00E902CC">
      <w:pPr>
        <w:spacing w:line="240" w:lineRule="auto"/>
      </w:pPr>
    </w:p>
    <w:p w14:paraId="2FA5805B" w14:textId="77777777" w:rsidR="00C37206" w:rsidRPr="005E3AB5" w:rsidRDefault="000A000B" w:rsidP="00E902CC">
      <w:pPr>
        <w:spacing w:line="240" w:lineRule="auto"/>
      </w:pPr>
      <w:r w:rsidRPr="005E3AB5">
        <w:rPr>
          <w:b/>
        </w:rPr>
        <w:t>20</w:t>
      </w:r>
      <w:r w:rsidR="00D87348" w:rsidRPr="005E3AB5">
        <w:rPr>
          <w:b/>
        </w:rPr>
        <w:t>. ETR6 found in S</w:t>
      </w:r>
      <w:r w:rsidR="00C37206" w:rsidRPr="005E3AB5">
        <w:rPr>
          <w:b/>
        </w:rPr>
        <w:t>caffold 01249 (query sequence starts at base 40815 on scaffold)</w:t>
      </w:r>
    </w:p>
    <w:p w14:paraId="7B39DEC6" w14:textId="77777777" w:rsidR="00C37206" w:rsidRPr="005E3AB5" w:rsidRDefault="00C37206" w:rsidP="00E902CC">
      <w:pPr>
        <w:spacing w:line="240" w:lineRule="auto"/>
      </w:pPr>
    </w:p>
    <w:p w14:paraId="76244936" w14:textId="77777777" w:rsidR="00C37206" w:rsidRPr="005E3AB5" w:rsidRDefault="00C37206" w:rsidP="00E902CC">
      <w:pPr>
        <w:spacing w:line="240" w:lineRule="auto"/>
      </w:pPr>
      <w:r w:rsidRPr="005E3AB5">
        <w:t>1)</w:t>
      </w:r>
    </w:p>
    <w:p w14:paraId="6919A369" w14:textId="77777777" w:rsidR="00C37206" w:rsidRPr="005E3AB5" w:rsidRDefault="00C37206" w:rsidP="00E902CC">
      <w:pPr>
        <w:spacing w:line="240" w:lineRule="auto"/>
      </w:pPr>
      <w:r w:rsidRPr="005E3AB5">
        <w:t>For Primer     TAGTACTTGATGCGCTCTACGC</w:t>
      </w:r>
    </w:p>
    <w:p w14:paraId="179EEAA8" w14:textId="77777777" w:rsidR="00C37206" w:rsidRPr="005E3AB5" w:rsidRDefault="00C37206" w:rsidP="00E902CC">
      <w:pPr>
        <w:spacing w:line="240" w:lineRule="auto"/>
      </w:pPr>
      <w:r w:rsidRPr="005E3AB5">
        <w:t>Rev Primer    GTTAGGGAGACTCAAGGGAGGT</w:t>
      </w:r>
    </w:p>
    <w:p w14:paraId="469CFE01" w14:textId="77777777" w:rsidR="00C37206" w:rsidRPr="005E3AB5" w:rsidRDefault="00C37206" w:rsidP="00E902CC">
      <w:pPr>
        <w:spacing w:line="240" w:lineRule="auto"/>
      </w:pPr>
      <w:r w:rsidRPr="005E3AB5">
        <w:t>repeats (ca) x18 PCR product= 275 bp &amp; start at base 45590</w:t>
      </w:r>
    </w:p>
    <w:p w14:paraId="0FC95770" w14:textId="77777777" w:rsidR="00C37206" w:rsidRPr="005E3AB5" w:rsidRDefault="00C37206" w:rsidP="00E902CC">
      <w:pPr>
        <w:spacing w:line="240" w:lineRule="auto"/>
      </w:pPr>
    </w:p>
    <w:p w14:paraId="3A2C2CD1" w14:textId="77777777" w:rsidR="00C37206" w:rsidRPr="005E3AB5" w:rsidRDefault="00C37206" w:rsidP="00E902CC">
      <w:pPr>
        <w:spacing w:line="240" w:lineRule="auto"/>
      </w:pPr>
      <w:r w:rsidRPr="005E3AB5">
        <w:t>2)</w:t>
      </w:r>
    </w:p>
    <w:p w14:paraId="4BC0328E" w14:textId="77777777" w:rsidR="00C37206" w:rsidRPr="005E3AB5" w:rsidRDefault="00C37206" w:rsidP="00E902CC">
      <w:pPr>
        <w:spacing w:line="240" w:lineRule="auto"/>
      </w:pPr>
      <w:r w:rsidRPr="005E3AB5">
        <w:t>For Primer     CCCTAACCCTACCTTTCGTTCT</w:t>
      </w:r>
    </w:p>
    <w:p w14:paraId="27604941" w14:textId="77777777" w:rsidR="00C37206" w:rsidRPr="005E3AB5" w:rsidRDefault="00C37206" w:rsidP="00E902CC">
      <w:pPr>
        <w:spacing w:line="240" w:lineRule="auto"/>
      </w:pPr>
      <w:r w:rsidRPr="005E3AB5">
        <w:t>Rev Primer    TGTTTTTGGTCTCTCCCTCTGT</w:t>
      </w:r>
    </w:p>
    <w:p w14:paraId="33E70A05" w14:textId="77777777" w:rsidR="00C37206" w:rsidRPr="005E3AB5" w:rsidRDefault="00C37206" w:rsidP="00E902CC">
      <w:pPr>
        <w:spacing w:line="240" w:lineRule="auto"/>
      </w:pPr>
      <w:r w:rsidRPr="005E3AB5">
        <w:t>repeats (ct) x14 PCR product= 193 bp &amp; start at base 39265</w:t>
      </w:r>
    </w:p>
    <w:p w14:paraId="41783FA0" w14:textId="77777777" w:rsidR="00C37206" w:rsidRPr="005E3AB5" w:rsidRDefault="00C37206" w:rsidP="00E902CC">
      <w:pPr>
        <w:spacing w:line="240" w:lineRule="auto"/>
      </w:pPr>
    </w:p>
    <w:p w14:paraId="3D2DC6D9" w14:textId="77777777" w:rsidR="00C37206" w:rsidRPr="005E3AB5" w:rsidRDefault="00C37206" w:rsidP="00E902CC">
      <w:pPr>
        <w:spacing w:line="240" w:lineRule="auto"/>
      </w:pPr>
      <w:r w:rsidRPr="005E3AB5">
        <w:t xml:space="preserve">3) </w:t>
      </w:r>
    </w:p>
    <w:p w14:paraId="203257FD" w14:textId="77777777" w:rsidR="00D87348" w:rsidRPr="005E3AB5" w:rsidRDefault="00D87348" w:rsidP="00E902CC">
      <w:pPr>
        <w:spacing w:line="240" w:lineRule="auto"/>
      </w:pPr>
      <w:r w:rsidRPr="005E3AB5">
        <w:t>For Primer     ATAGCCCTAGGTCCACATGAAA</w:t>
      </w:r>
    </w:p>
    <w:p w14:paraId="466640A1" w14:textId="77777777" w:rsidR="00D87348" w:rsidRPr="005E3AB5" w:rsidRDefault="00D87348" w:rsidP="00E902CC">
      <w:pPr>
        <w:spacing w:line="240" w:lineRule="auto"/>
      </w:pPr>
      <w:r w:rsidRPr="005E3AB5">
        <w:t>Rev Primer    ACATCTAACGGTTTGGATCGTC</w:t>
      </w:r>
    </w:p>
    <w:p w14:paraId="5BCA3169" w14:textId="77777777" w:rsidR="00D87348" w:rsidRPr="005E3AB5" w:rsidRDefault="00D87348" w:rsidP="00E902CC">
      <w:pPr>
        <w:spacing w:line="240" w:lineRule="auto"/>
      </w:pPr>
      <w:r w:rsidRPr="005E3AB5">
        <w:t>repeats (tg) x11 PCR product= 176 bp &amp; start at base 9339</w:t>
      </w:r>
    </w:p>
    <w:p w14:paraId="76D66993" w14:textId="77777777" w:rsidR="00D87348" w:rsidRPr="005E3AB5" w:rsidRDefault="00D87348" w:rsidP="00E902CC">
      <w:pPr>
        <w:spacing w:line="240" w:lineRule="auto"/>
      </w:pPr>
    </w:p>
    <w:p w14:paraId="1A9D23D7" w14:textId="77777777" w:rsidR="00D87348" w:rsidRPr="005E3AB5" w:rsidRDefault="000A000B" w:rsidP="00E902CC">
      <w:pPr>
        <w:spacing w:line="240" w:lineRule="auto"/>
      </w:pPr>
      <w:r w:rsidRPr="005E3AB5">
        <w:rPr>
          <w:b/>
        </w:rPr>
        <w:t>21</w:t>
      </w:r>
      <w:r w:rsidR="00D87348" w:rsidRPr="005E3AB5">
        <w:rPr>
          <w:b/>
        </w:rPr>
        <w:t>. TDR4 found in Scaffold 00235 (query sequence starts at base 196799 on scaffold)</w:t>
      </w:r>
    </w:p>
    <w:p w14:paraId="1974B744" w14:textId="77777777" w:rsidR="00D87348" w:rsidRPr="005E3AB5" w:rsidRDefault="00D87348" w:rsidP="00E902CC">
      <w:pPr>
        <w:spacing w:line="240" w:lineRule="auto"/>
      </w:pPr>
    </w:p>
    <w:p w14:paraId="2DA75C1C" w14:textId="77777777" w:rsidR="00D87348" w:rsidRPr="005E3AB5" w:rsidRDefault="00D87348" w:rsidP="00E902CC">
      <w:pPr>
        <w:spacing w:line="240" w:lineRule="auto"/>
      </w:pPr>
      <w:r w:rsidRPr="005E3AB5">
        <w:t>1)</w:t>
      </w:r>
    </w:p>
    <w:p w14:paraId="08855EB0" w14:textId="77777777" w:rsidR="00D87348" w:rsidRPr="005E3AB5" w:rsidRDefault="00D87348" w:rsidP="00E902CC">
      <w:pPr>
        <w:spacing w:line="240" w:lineRule="auto"/>
      </w:pPr>
      <w:r w:rsidRPr="005E3AB5">
        <w:t>For Primer     TGGGAAAATCTGAGAGAGAGAGA</w:t>
      </w:r>
    </w:p>
    <w:p w14:paraId="7F8E4878" w14:textId="77777777" w:rsidR="00D87348" w:rsidRPr="005E3AB5" w:rsidRDefault="00D87348" w:rsidP="00E902CC">
      <w:pPr>
        <w:spacing w:line="240" w:lineRule="auto"/>
      </w:pPr>
      <w:r w:rsidRPr="005E3AB5">
        <w:t>Rev Primer    TTGGGGGAATCTAGTACCCTTT</w:t>
      </w:r>
    </w:p>
    <w:p w14:paraId="107F2F30" w14:textId="77777777" w:rsidR="00D87348" w:rsidRPr="005E3AB5" w:rsidRDefault="00D87348" w:rsidP="00E902CC">
      <w:pPr>
        <w:spacing w:line="240" w:lineRule="auto"/>
      </w:pPr>
      <w:r w:rsidRPr="005E3AB5">
        <w:t>repeats (ag) x27 PCR product= 180 bp &amp; start at base 188891</w:t>
      </w:r>
    </w:p>
    <w:p w14:paraId="7A420732" w14:textId="77777777" w:rsidR="00D87348" w:rsidRPr="005E3AB5" w:rsidRDefault="00D87348" w:rsidP="00E902CC">
      <w:pPr>
        <w:spacing w:line="240" w:lineRule="auto"/>
      </w:pPr>
    </w:p>
    <w:p w14:paraId="521B034C" w14:textId="77777777" w:rsidR="00D87348" w:rsidRPr="005E3AB5" w:rsidRDefault="00D87348" w:rsidP="00E902CC">
      <w:pPr>
        <w:spacing w:line="240" w:lineRule="auto"/>
      </w:pPr>
      <w:r w:rsidRPr="005E3AB5">
        <w:t>2)</w:t>
      </w:r>
    </w:p>
    <w:p w14:paraId="715A5771" w14:textId="77777777" w:rsidR="00D87348" w:rsidRPr="005E3AB5" w:rsidRDefault="00D87348" w:rsidP="00E902CC">
      <w:pPr>
        <w:spacing w:line="240" w:lineRule="auto"/>
      </w:pPr>
      <w:r w:rsidRPr="005E3AB5">
        <w:t>For Primer     GAATTTGAGAGGCTTGTCTTGG</w:t>
      </w:r>
    </w:p>
    <w:p w14:paraId="31D98C47" w14:textId="77777777" w:rsidR="00D87348" w:rsidRPr="005E3AB5" w:rsidRDefault="00D87348" w:rsidP="00E902CC">
      <w:pPr>
        <w:spacing w:line="240" w:lineRule="auto"/>
      </w:pPr>
      <w:r w:rsidRPr="005E3AB5">
        <w:t>Rev Primer    ACTCGTAGCAACCCATCTTTGT</w:t>
      </w:r>
    </w:p>
    <w:p w14:paraId="01E74DF3" w14:textId="77777777" w:rsidR="00D87348" w:rsidRPr="005E3AB5" w:rsidRDefault="00D87348" w:rsidP="00E902CC">
      <w:pPr>
        <w:spacing w:line="240" w:lineRule="auto"/>
      </w:pPr>
      <w:r w:rsidRPr="005E3AB5">
        <w:t>repeats (</w:t>
      </w:r>
      <w:r w:rsidR="00403DC4" w:rsidRPr="005E3AB5">
        <w:t>ag) x13 PCR product= 212 bp &amp; start at base 162898</w:t>
      </w:r>
    </w:p>
    <w:p w14:paraId="21A601B3" w14:textId="77777777" w:rsidR="00403DC4" w:rsidRPr="005E3AB5" w:rsidRDefault="00403DC4" w:rsidP="00E902CC">
      <w:pPr>
        <w:spacing w:line="240" w:lineRule="auto"/>
      </w:pPr>
    </w:p>
    <w:p w14:paraId="789C0020" w14:textId="77777777" w:rsidR="00403DC4" w:rsidRPr="005E3AB5" w:rsidRDefault="00403DC4" w:rsidP="00E902CC">
      <w:pPr>
        <w:spacing w:line="240" w:lineRule="auto"/>
      </w:pPr>
      <w:r w:rsidRPr="005E3AB5">
        <w:t>3)</w:t>
      </w:r>
    </w:p>
    <w:p w14:paraId="13BDC323" w14:textId="77777777" w:rsidR="00403DC4" w:rsidRPr="005E3AB5" w:rsidRDefault="00403DC4" w:rsidP="00E902CC">
      <w:pPr>
        <w:spacing w:line="240" w:lineRule="auto"/>
      </w:pPr>
      <w:r w:rsidRPr="005E3AB5">
        <w:t>For Primer     TGTACTGTGGGGAGATGACTTG</w:t>
      </w:r>
    </w:p>
    <w:p w14:paraId="71F3E4C3" w14:textId="77777777" w:rsidR="00403DC4" w:rsidRPr="005E3AB5" w:rsidRDefault="00403DC4" w:rsidP="00E902CC">
      <w:pPr>
        <w:spacing w:line="240" w:lineRule="auto"/>
      </w:pPr>
      <w:r w:rsidRPr="005E3AB5">
        <w:t>Rev Primer    TGTTCGAAAGAACACAATGACC</w:t>
      </w:r>
    </w:p>
    <w:p w14:paraId="349BFEE2" w14:textId="77777777" w:rsidR="00D87348" w:rsidRPr="005E3AB5" w:rsidRDefault="00403DC4" w:rsidP="00E902CC">
      <w:pPr>
        <w:spacing w:line="240" w:lineRule="auto"/>
      </w:pPr>
      <w:r w:rsidRPr="005E3AB5">
        <w:t>repeats (tc) x12 PCR product= 292 bp &amp; start at base 166162</w:t>
      </w:r>
    </w:p>
    <w:p w14:paraId="5F8DE942" w14:textId="77777777" w:rsidR="00403DC4" w:rsidRPr="005E3AB5" w:rsidRDefault="00403DC4" w:rsidP="00E902CC">
      <w:pPr>
        <w:spacing w:line="240" w:lineRule="auto"/>
      </w:pPr>
    </w:p>
    <w:p w14:paraId="623A7BEA" w14:textId="77777777" w:rsidR="00403DC4" w:rsidRPr="005E3AB5" w:rsidRDefault="000A000B" w:rsidP="00E902CC">
      <w:pPr>
        <w:spacing w:line="240" w:lineRule="auto"/>
      </w:pPr>
      <w:r w:rsidRPr="005E3AB5">
        <w:rPr>
          <w:b/>
        </w:rPr>
        <w:t>22</w:t>
      </w:r>
      <w:r w:rsidR="00403DC4" w:rsidRPr="005E3AB5">
        <w:rPr>
          <w:b/>
        </w:rPr>
        <w:t xml:space="preserve">. AT2G23900 found in Scaffold </w:t>
      </w:r>
      <w:r w:rsidR="006B4BD0" w:rsidRPr="005E3AB5">
        <w:rPr>
          <w:b/>
        </w:rPr>
        <w:t>00</w:t>
      </w:r>
      <w:r w:rsidR="00403DC4" w:rsidRPr="005E3AB5">
        <w:rPr>
          <w:b/>
        </w:rPr>
        <w:t>418 (query sequence starts at base 67136 on scaffold)</w:t>
      </w:r>
    </w:p>
    <w:p w14:paraId="78B0B245" w14:textId="77777777" w:rsidR="00403DC4" w:rsidRPr="005E3AB5" w:rsidRDefault="00403DC4" w:rsidP="00E902CC">
      <w:pPr>
        <w:spacing w:line="240" w:lineRule="auto"/>
      </w:pPr>
    </w:p>
    <w:p w14:paraId="2DB40158" w14:textId="77777777" w:rsidR="00403DC4" w:rsidRPr="005E3AB5" w:rsidRDefault="00403DC4" w:rsidP="00E902CC">
      <w:pPr>
        <w:spacing w:line="240" w:lineRule="auto"/>
      </w:pPr>
      <w:r w:rsidRPr="005E3AB5">
        <w:t>1)</w:t>
      </w:r>
    </w:p>
    <w:p w14:paraId="6DA4659B" w14:textId="77777777" w:rsidR="00403DC4" w:rsidRPr="005E3AB5" w:rsidRDefault="00403DC4" w:rsidP="00E902CC">
      <w:pPr>
        <w:spacing w:line="240" w:lineRule="auto"/>
      </w:pPr>
      <w:r w:rsidRPr="005E3AB5">
        <w:t>For Primer     GAGCTTTGAAGTTGCAGTTCCT</w:t>
      </w:r>
    </w:p>
    <w:p w14:paraId="56DAE6F0" w14:textId="77777777" w:rsidR="00403DC4" w:rsidRPr="005E3AB5" w:rsidRDefault="00403DC4" w:rsidP="00E902CC">
      <w:pPr>
        <w:spacing w:line="240" w:lineRule="auto"/>
      </w:pPr>
      <w:r w:rsidRPr="005E3AB5">
        <w:t>Rev Primer    AAGTTTAACCGTTCGTAAGACGAC</w:t>
      </w:r>
    </w:p>
    <w:p w14:paraId="26DA7A4D" w14:textId="77777777" w:rsidR="00403DC4" w:rsidRPr="005E3AB5" w:rsidRDefault="00403DC4" w:rsidP="00E902CC">
      <w:pPr>
        <w:spacing w:line="240" w:lineRule="auto"/>
      </w:pPr>
      <w:r w:rsidRPr="005E3AB5">
        <w:t>repeats (ga) x22 PCR product= 142 bp &amp; start at base 50090</w:t>
      </w:r>
    </w:p>
    <w:p w14:paraId="2692B224" w14:textId="77777777" w:rsidR="00403DC4" w:rsidRPr="005E3AB5" w:rsidRDefault="00403DC4" w:rsidP="00E902CC">
      <w:pPr>
        <w:spacing w:line="240" w:lineRule="auto"/>
      </w:pPr>
    </w:p>
    <w:p w14:paraId="64C8E492" w14:textId="77777777" w:rsidR="00403DC4" w:rsidRPr="005E3AB5" w:rsidRDefault="00403DC4" w:rsidP="00E902CC">
      <w:pPr>
        <w:spacing w:line="240" w:lineRule="auto"/>
      </w:pPr>
      <w:r w:rsidRPr="005E3AB5">
        <w:t>2)</w:t>
      </w:r>
    </w:p>
    <w:p w14:paraId="09F5988C" w14:textId="77777777" w:rsidR="00403DC4" w:rsidRPr="005E3AB5" w:rsidRDefault="00403DC4" w:rsidP="00E902CC">
      <w:pPr>
        <w:spacing w:line="240" w:lineRule="auto"/>
      </w:pPr>
      <w:r w:rsidRPr="005E3AB5">
        <w:t>For Primer     GCACAAACTCCTATCTCCAACC</w:t>
      </w:r>
    </w:p>
    <w:p w14:paraId="2DE9EEBA" w14:textId="77777777" w:rsidR="00403DC4" w:rsidRPr="005E3AB5" w:rsidRDefault="00403DC4" w:rsidP="00E902CC">
      <w:pPr>
        <w:spacing w:line="240" w:lineRule="auto"/>
      </w:pPr>
      <w:r w:rsidRPr="005E3AB5">
        <w:t>Rev Primer    CTGCGATGAATTCTGTGAAAAG</w:t>
      </w:r>
    </w:p>
    <w:p w14:paraId="0278346F" w14:textId="77777777" w:rsidR="00403DC4" w:rsidRPr="005E3AB5" w:rsidRDefault="00403DC4" w:rsidP="00E902CC">
      <w:pPr>
        <w:spacing w:line="240" w:lineRule="auto"/>
      </w:pPr>
      <w:r w:rsidRPr="005E3AB5">
        <w:t>repeats (ag) x15 PCR product= 205 bp &amp; start at base 102033</w:t>
      </w:r>
    </w:p>
    <w:p w14:paraId="58803826" w14:textId="77777777" w:rsidR="00403DC4" w:rsidRPr="005E3AB5" w:rsidRDefault="00403DC4" w:rsidP="00E902CC">
      <w:pPr>
        <w:spacing w:line="240" w:lineRule="auto"/>
      </w:pPr>
    </w:p>
    <w:p w14:paraId="49F701FE" w14:textId="77777777" w:rsidR="00403DC4" w:rsidRPr="005E3AB5" w:rsidRDefault="00403DC4" w:rsidP="00E902CC">
      <w:pPr>
        <w:spacing w:line="240" w:lineRule="auto"/>
      </w:pPr>
      <w:r w:rsidRPr="005E3AB5">
        <w:t>3)</w:t>
      </w:r>
    </w:p>
    <w:p w14:paraId="2414453E" w14:textId="77777777" w:rsidR="00403DC4" w:rsidRPr="005E3AB5" w:rsidRDefault="00403DC4" w:rsidP="00E902CC">
      <w:pPr>
        <w:spacing w:line="240" w:lineRule="auto"/>
      </w:pPr>
      <w:r w:rsidRPr="005E3AB5">
        <w:t>For Primer     TACAAATATGGGGTTCCACCTT</w:t>
      </w:r>
    </w:p>
    <w:p w14:paraId="38B11871" w14:textId="77777777" w:rsidR="00403DC4" w:rsidRPr="005E3AB5" w:rsidRDefault="00403DC4" w:rsidP="00E902CC">
      <w:pPr>
        <w:spacing w:line="240" w:lineRule="auto"/>
      </w:pPr>
      <w:r w:rsidRPr="005E3AB5">
        <w:t>Rev Primer    CGACGATTTCAGAGTGACTGAG</w:t>
      </w:r>
    </w:p>
    <w:p w14:paraId="7D037460" w14:textId="77777777" w:rsidR="00403DC4" w:rsidRPr="005E3AB5" w:rsidRDefault="00403DC4" w:rsidP="00E902CC">
      <w:pPr>
        <w:spacing w:line="240" w:lineRule="auto"/>
      </w:pPr>
      <w:r w:rsidRPr="005E3AB5">
        <w:t>repeats (ct) x13 PCR product= 153 bp &amp; start at base 92278</w:t>
      </w:r>
    </w:p>
    <w:p w14:paraId="0894721A" w14:textId="77777777" w:rsidR="00403DC4" w:rsidRPr="005E3AB5" w:rsidRDefault="00403DC4" w:rsidP="00E902CC">
      <w:pPr>
        <w:spacing w:line="240" w:lineRule="auto"/>
      </w:pPr>
    </w:p>
    <w:p w14:paraId="41EA0039" w14:textId="77777777" w:rsidR="00403DC4" w:rsidRPr="005E3AB5" w:rsidRDefault="000A000B" w:rsidP="00E902CC">
      <w:pPr>
        <w:spacing w:line="240" w:lineRule="auto"/>
        <w:rPr>
          <w:b/>
        </w:rPr>
      </w:pPr>
      <w:r w:rsidRPr="005E3AB5">
        <w:rPr>
          <w:b/>
        </w:rPr>
        <w:t>23</w:t>
      </w:r>
      <w:r w:rsidR="00403DC4" w:rsidRPr="005E3AB5">
        <w:rPr>
          <w:b/>
        </w:rPr>
        <w:t xml:space="preserve">. </w:t>
      </w:r>
      <w:r w:rsidR="006B4BD0" w:rsidRPr="005E3AB5">
        <w:rPr>
          <w:b/>
        </w:rPr>
        <w:t>DEFH28 found in Scaffold 00249 (query sequence starts at base 161333 on scaffold)</w:t>
      </w:r>
    </w:p>
    <w:p w14:paraId="49176E10" w14:textId="77777777" w:rsidR="006B4BD0" w:rsidRPr="005E3AB5" w:rsidRDefault="006B4BD0" w:rsidP="00E902CC">
      <w:pPr>
        <w:spacing w:line="240" w:lineRule="auto"/>
      </w:pPr>
    </w:p>
    <w:p w14:paraId="22E6301C" w14:textId="77777777" w:rsidR="006B4BD0" w:rsidRPr="005E3AB5" w:rsidRDefault="006B4BD0" w:rsidP="00E902CC">
      <w:pPr>
        <w:spacing w:line="240" w:lineRule="auto"/>
      </w:pPr>
      <w:r w:rsidRPr="005E3AB5">
        <w:t>1)</w:t>
      </w:r>
    </w:p>
    <w:p w14:paraId="73D062E8" w14:textId="77777777" w:rsidR="006B4BD0" w:rsidRPr="005E3AB5" w:rsidRDefault="006B4BD0" w:rsidP="00E902CC">
      <w:pPr>
        <w:spacing w:line="240" w:lineRule="auto"/>
      </w:pPr>
      <w:r w:rsidRPr="005E3AB5">
        <w:t>For Primer     ATTGAACAACAGTTGGAGCAGA</w:t>
      </w:r>
    </w:p>
    <w:p w14:paraId="1C6F5C17" w14:textId="77777777" w:rsidR="006B4BD0" w:rsidRPr="005E3AB5" w:rsidRDefault="006B4BD0" w:rsidP="00E902CC">
      <w:pPr>
        <w:spacing w:line="240" w:lineRule="auto"/>
      </w:pPr>
      <w:r w:rsidRPr="005E3AB5">
        <w:t>Rev Primer    TCAGTGTCGTGTCTATGTCGTG</w:t>
      </w:r>
    </w:p>
    <w:p w14:paraId="772C90EE" w14:textId="77777777" w:rsidR="006B4BD0" w:rsidRPr="005E3AB5" w:rsidRDefault="006B4BD0" w:rsidP="00E902CC">
      <w:pPr>
        <w:spacing w:line="240" w:lineRule="auto"/>
      </w:pPr>
      <w:r w:rsidRPr="005E3AB5">
        <w:t>repeats (ga) x15 PCR product= 258 bp &amp; start at base 144337</w:t>
      </w:r>
    </w:p>
    <w:p w14:paraId="03C0EB9B" w14:textId="77777777" w:rsidR="006B4BD0" w:rsidRPr="005E3AB5" w:rsidRDefault="006B4BD0" w:rsidP="00E902CC">
      <w:pPr>
        <w:spacing w:line="240" w:lineRule="auto"/>
      </w:pPr>
    </w:p>
    <w:p w14:paraId="1B1B5794" w14:textId="77777777" w:rsidR="006B4BD0" w:rsidRPr="005E3AB5" w:rsidRDefault="006B4BD0" w:rsidP="00E902CC">
      <w:pPr>
        <w:spacing w:line="240" w:lineRule="auto"/>
      </w:pPr>
      <w:r w:rsidRPr="005E3AB5">
        <w:t>2)</w:t>
      </w:r>
    </w:p>
    <w:p w14:paraId="02FB7A13" w14:textId="77777777" w:rsidR="006B4BD0" w:rsidRPr="005E3AB5" w:rsidRDefault="006B4BD0" w:rsidP="00E902CC">
      <w:pPr>
        <w:spacing w:line="240" w:lineRule="auto"/>
      </w:pPr>
      <w:r w:rsidRPr="005E3AB5">
        <w:t>For Primer     CATGAAAACCCTAGATGCCTTC</w:t>
      </w:r>
    </w:p>
    <w:p w14:paraId="0486CBF3" w14:textId="77777777" w:rsidR="006B4BD0" w:rsidRPr="005E3AB5" w:rsidRDefault="006B4BD0" w:rsidP="00E902CC">
      <w:pPr>
        <w:spacing w:line="240" w:lineRule="auto"/>
      </w:pPr>
      <w:r w:rsidRPr="005E3AB5">
        <w:t>Rev Primer    TCTCTCAATCACTAGGACCCGT</w:t>
      </w:r>
    </w:p>
    <w:p w14:paraId="424AE0BA" w14:textId="77777777" w:rsidR="006B4BD0" w:rsidRPr="005E3AB5" w:rsidRDefault="006B4BD0" w:rsidP="00E902CC">
      <w:pPr>
        <w:spacing w:line="240" w:lineRule="auto"/>
      </w:pPr>
      <w:r w:rsidRPr="005E3AB5">
        <w:t>repeats (ag) x15 PCR product= 241 bp &amp; start at base 202052</w:t>
      </w:r>
    </w:p>
    <w:p w14:paraId="4D9C19ED" w14:textId="77777777" w:rsidR="006B4BD0" w:rsidRPr="005E3AB5" w:rsidRDefault="006B4BD0" w:rsidP="00E902CC">
      <w:pPr>
        <w:spacing w:line="240" w:lineRule="auto"/>
      </w:pPr>
    </w:p>
    <w:p w14:paraId="789B65E5" w14:textId="77777777" w:rsidR="006B4BD0" w:rsidRPr="005E3AB5" w:rsidRDefault="006B4BD0" w:rsidP="00E902CC">
      <w:pPr>
        <w:spacing w:line="240" w:lineRule="auto"/>
      </w:pPr>
      <w:r w:rsidRPr="005E3AB5">
        <w:t>3)</w:t>
      </w:r>
    </w:p>
    <w:p w14:paraId="7CA1095C" w14:textId="77777777" w:rsidR="006B4BD0" w:rsidRPr="005E3AB5" w:rsidRDefault="006B4BD0" w:rsidP="00E902CC">
      <w:pPr>
        <w:spacing w:line="240" w:lineRule="auto"/>
      </w:pPr>
      <w:r w:rsidRPr="005E3AB5">
        <w:t>For Primer     TTACTTCTTTAGCCAAACCCCA</w:t>
      </w:r>
    </w:p>
    <w:p w14:paraId="48F10256" w14:textId="77777777" w:rsidR="006B4BD0" w:rsidRPr="005E3AB5" w:rsidRDefault="006B4BD0" w:rsidP="00E902CC">
      <w:pPr>
        <w:spacing w:line="240" w:lineRule="auto"/>
      </w:pPr>
      <w:r w:rsidRPr="005E3AB5">
        <w:t>Rev Primer    GGCATTGGATGGAAAACTACTC</w:t>
      </w:r>
    </w:p>
    <w:p w14:paraId="60F37714" w14:textId="77777777" w:rsidR="006B4BD0" w:rsidRPr="005E3AB5" w:rsidRDefault="006B4BD0" w:rsidP="00E902CC">
      <w:pPr>
        <w:spacing w:line="240" w:lineRule="auto"/>
      </w:pPr>
      <w:r w:rsidRPr="005E3AB5">
        <w:t>repeats (ac) x13 PCR product= 283 bp &amp; start at base 185457</w:t>
      </w:r>
    </w:p>
    <w:p w14:paraId="772C324C" w14:textId="77777777" w:rsidR="006B4BD0" w:rsidRPr="005E3AB5" w:rsidRDefault="006B4BD0" w:rsidP="00E902CC">
      <w:pPr>
        <w:spacing w:line="240" w:lineRule="auto"/>
      </w:pPr>
    </w:p>
    <w:p w14:paraId="75928D5C" w14:textId="77777777" w:rsidR="00927F6B" w:rsidRPr="005E3AB5" w:rsidRDefault="00927F6B" w:rsidP="00E902CC">
      <w:pPr>
        <w:spacing w:line="240" w:lineRule="auto"/>
      </w:pPr>
    </w:p>
    <w:p w14:paraId="1245F717" w14:textId="77777777" w:rsidR="007D2C3B" w:rsidRPr="005E3AB5" w:rsidRDefault="003B4118" w:rsidP="006C4F38">
      <w:pPr>
        <w:rPr>
          <w:b/>
        </w:rPr>
      </w:pPr>
      <w:r w:rsidRPr="005E3AB5">
        <w:rPr>
          <w:b/>
        </w:rPr>
        <w:t xml:space="preserve">References </w:t>
      </w:r>
    </w:p>
    <w:p w14:paraId="2124D9CA" w14:textId="77777777" w:rsidR="006306C0" w:rsidRPr="005E3AB5" w:rsidRDefault="0091795B" w:rsidP="006C4F38">
      <w:r w:rsidRPr="005E3AB5">
        <w:t>Cosgrove, D.J. (2000)</w:t>
      </w:r>
      <w:r w:rsidR="006306C0" w:rsidRPr="005E3AB5">
        <w:t>.</w:t>
      </w:r>
      <w:r w:rsidRPr="005E3AB5">
        <w:t xml:space="preserve"> Loosening of Plant Cell Walls by Expansins. Nature 407: 321-</w:t>
      </w:r>
    </w:p>
    <w:p w14:paraId="1DC3E936" w14:textId="77777777" w:rsidR="006F1EE6" w:rsidRPr="005E3AB5" w:rsidRDefault="0091795B" w:rsidP="006306C0">
      <w:pPr>
        <w:ind w:firstLine="720"/>
      </w:pPr>
      <w:r w:rsidRPr="005E3AB5">
        <w:t>326.</w:t>
      </w:r>
    </w:p>
    <w:p w14:paraId="7FD67363" w14:textId="77777777" w:rsidR="0091795B" w:rsidRPr="005E3AB5" w:rsidRDefault="0091795B" w:rsidP="006C4F38">
      <w:r w:rsidRPr="005E3AB5">
        <w:t xml:space="preserve">Dotto, M.C., Martínez, G.A., Civello, P.M. (2006). Expression of Expansin Genes in </w:t>
      </w:r>
    </w:p>
    <w:p w14:paraId="611594B3" w14:textId="77777777" w:rsidR="0091795B" w:rsidRPr="005E3AB5" w:rsidRDefault="0091795B" w:rsidP="0091795B">
      <w:pPr>
        <w:ind w:left="720"/>
      </w:pPr>
      <w:r w:rsidRPr="005E3AB5">
        <w:t>Strawberry Varieties with Contrasting Fruit Firmness. Plant Physiol</w:t>
      </w:r>
      <w:r w:rsidR="00510FCD" w:rsidRPr="005E3AB5">
        <w:t>ogy</w:t>
      </w:r>
      <w:r w:rsidRPr="005E3AB5">
        <w:t xml:space="preserve"> and </w:t>
      </w:r>
      <w:r w:rsidR="00510FCD" w:rsidRPr="005E3AB5">
        <w:t>Biochemistry</w:t>
      </w:r>
      <w:r w:rsidRPr="005E3AB5">
        <w:t xml:space="preserve"> 44: 301-307.</w:t>
      </w:r>
    </w:p>
    <w:p w14:paraId="13F67B0F" w14:textId="77777777" w:rsidR="001417F7" w:rsidRPr="005E3AB5" w:rsidRDefault="001417F7" w:rsidP="001417F7">
      <w:r w:rsidRPr="005E3AB5">
        <w:t xml:space="preserve">Fonseca, S., Monteiro, L., Barreiro, M.G., Pais, M.S. (2005). Expression of Genes </w:t>
      </w:r>
    </w:p>
    <w:p w14:paraId="71DBB4BB" w14:textId="77777777" w:rsidR="001417F7" w:rsidRPr="005E3AB5" w:rsidRDefault="001417F7" w:rsidP="001417F7">
      <w:pPr>
        <w:ind w:left="720"/>
      </w:pPr>
      <w:r w:rsidRPr="005E3AB5">
        <w:t>Encoding Cell Wall Modifying Enzymes is Induced by Cold Storage and Reflects Changes in Pear Fruit Texture</w:t>
      </w:r>
    </w:p>
    <w:p w14:paraId="14B15250" w14:textId="77777777" w:rsidR="00377694" w:rsidRPr="005E3AB5" w:rsidRDefault="00877F30" w:rsidP="0091795B">
      <w:r w:rsidRPr="005E3AB5">
        <w:t>Jiménez-Bermúdez, S., Redondo-Nevado, J., Muñoz-Blanco, Ca</w:t>
      </w:r>
      <w:r w:rsidR="00377694" w:rsidRPr="005E3AB5">
        <w:t>ballero, J.L, López-</w:t>
      </w:r>
    </w:p>
    <w:p w14:paraId="71AF7B96" w14:textId="77777777" w:rsidR="0091795B" w:rsidRPr="005E3AB5" w:rsidRDefault="00377694" w:rsidP="00377694">
      <w:pPr>
        <w:ind w:left="720"/>
      </w:pPr>
      <w:r w:rsidRPr="005E3AB5">
        <w:t>Aranda, J.M., Valpuesta, V., Pliego-Alfaro, F., Quesada, M.A., Mercado, J.A. (2002). Manipulation of Strawberry Fruit Softening by Antisense Expression of a Pectate Lyase Gene. Plant Physiol</w:t>
      </w:r>
      <w:r w:rsidR="00510FCD" w:rsidRPr="005E3AB5">
        <w:t>ogy</w:t>
      </w:r>
      <w:r w:rsidRPr="005E3AB5">
        <w:t xml:space="preserve"> 128: 751-759. </w:t>
      </w:r>
    </w:p>
    <w:p w14:paraId="74250FFE" w14:textId="77777777" w:rsidR="006306C0" w:rsidRPr="005E3AB5" w:rsidRDefault="006306C0" w:rsidP="00377694">
      <w:r w:rsidRPr="005E3AB5">
        <w:t xml:space="preserve">Marín-Rodríguez, M.C., Orchard, J., Seymour, G.B. (2002). Pectate Lyases, Cell Wall </w:t>
      </w:r>
    </w:p>
    <w:p w14:paraId="4CE36FB2" w14:textId="77777777" w:rsidR="00377694" w:rsidRPr="005E3AB5" w:rsidRDefault="006306C0" w:rsidP="006306C0">
      <w:pPr>
        <w:ind w:firstLine="720"/>
      </w:pPr>
      <w:r w:rsidRPr="005E3AB5">
        <w:t>Degradation and Fruit</w:t>
      </w:r>
      <w:r w:rsidR="00510FCD" w:rsidRPr="005E3AB5">
        <w:t xml:space="preserve"> Softening. Journal</w:t>
      </w:r>
      <w:r w:rsidRPr="005E3AB5">
        <w:t xml:space="preserve"> of Exp</w:t>
      </w:r>
      <w:r w:rsidR="00510FCD" w:rsidRPr="005E3AB5">
        <w:t>erimental</w:t>
      </w:r>
      <w:r w:rsidRPr="005E3AB5">
        <w:t xml:space="preserve"> Botany 53: 2115-2119.</w:t>
      </w:r>
    </w:p>
    <w:p w14:paraId="4C40D335" w14:textId="77777777" w:rsidR="006306C0" w:rsidRPr="005E3AB5" w:rsidRDefault="006306C0" w:rsidP="006306C0">
      <w:r w:rsidRPr="005E3AB5">
        <w:t>Martel, C., Vrebalov, J., Tafelmeyer, P., Giovannoni, J.J. (2011). The Tomato MADS-</w:t>
      </w:r>
    </w:p>
    <w:p w14:paraId="6DF38665" w14:textId="77777777" w:rsidR="006306C0" w:rsidRPr="005E3AB5" w:rsidRDefault="006306C0" w:rsidP="006306C0">
      <w:pPr>
        <w:ind w:left="720"/>
      </w:pPr>
      <w:r w:rsidRPr="005E3AB5">
        <w:t xml:space="preserve">Box Transcription Factor RIPENING INHIBITOR Interacts with Promoters Involved in Numerous Ripening Processes in a COLORLESS NONRIPENING-Dependent Manner. </w:t>
      </w:r>
      <w:r w:rsidR="00510FCD" w:rsidRPr="005E3AB5">
        <w:t>American Society of Plant Biologists 157: 1568-1579.</w:t>
      </w:r>
    </w:p>
    <w:p w14:paraId="3277D158" w14:textId="77777777" w:rsidR="00510FCD" w:rsidRPr="005E3AB5" w:rsidRDefault="00510FCD" w:rsidP="00510FCD">
      <w:r w:rsidRPr="005E3AB5">
        <w:t xml:space="preserve">Proctor, A. and Peng, L.C. (1988). Pectin Transitions During Blueberry Fruit </w:t>
      </w:r>
    </w:p>
    <w:p w14:paraId="39A6F22A" w14:textId="77777777" w:rsidR="00510FCD" w:rsidRPr="005E3AB5" w:rsidRDefault="00510FCD" w:rsidP="00510FCD">
      <w:pPr>
        <w:ind w:firstLine="720"/>
      </w:pPr>
      <w:r w:rsidRPr="005E3AB5">
        <w:t xml:space="preserve">Development and Ripening. Journal of Food Science 54: 384-385. </w:t>
      </w:r>
    </w:p>
    <w:p w14:paraId="54A4FCE3" w14:textId="77777777" w:rsidR="009E4EE8" w:rsidRPr="005E3AB5" w:rsidRDefault="009E4EE8" w:rsidP="009E4EE8">
      <w:r w:rsidRPr="005E3AB5">
        <w:t xml:space="preserve">Seymour, G.B., Manning, K., Eriksson, E.M., Popovich, A.H., King, G.J. (2002). Genetic </w:t>
      </w:r>
    </w:p>
    <w:p w14:paraId="5886832E" w14:textId="77777777" w:rsidR="00510FCD" w:rsidRPr="005E3AB5" w:rsidRDefault="009E4EE8" w:rsidP="009E4EE8">
      <w:pPr>
        <w:ind w:left="720"/>
      </w:pPr>
      <w:r w:rsidRPr="005E3AB5">
        <w:t>Identification and Genomic Organization of Factors Affecting Fruit Texture. Journal of Experimental Botany 53: 2065-2071.</w:t>
      </w:r>
    </w:p>
    <w:p w14:paraId="3B635912" w14:textId="77777777" w:rsidR="00F4069A" w:rsidRPr="005E3AB5" w:rsidRDefault="001417F7" w:rsidP="009E4EE8">
      <w:r w:rsidRPr="005E3AB5">
        <w:t xml:space="preserve">Vicente, A.R., Ortugno, C., Rosli, H., Powell, A.L.T., Greve, L.C., Labavitch, J.M. </w:t>
      </w:r>
    </w:p>
    <w:p w14:paraId="6D5CEDD0" w14:textId="77777777" w:rsidR="009E4EE8" w:rsidRPr="005E3AB5" w:rsidRDefault="001417F7" w:rsidP="00F4069A">
      <w:pPr>
        <w:ind w:left="720"/>
      </w:pPr>
      <w:r w:rsidRPr="005E3AB5">
        <w:t>(</w:t>
      </w:r>
      <w:r w:rsidR="00F4069A" w:rsidRPr="005E3AB5">
        <w:t>2007). Temporal Sequence of Cell Wall Disassembly Events in Developing Fruits. 2. Analysis of Blueberry (</w:t>
      </w:r>
      <w:r w:rsidR="00F4069A" w:rsidRPr="005E3AB5">
        <w:rPr>
          <w:i/>
        </w:rPr>
        <w:t>Vaccinium</w:t>
      </w:r>
      <w:r w:rsidR="00F4069A" w:rsidRPr="005E3AB5">
        <w:t xml:space="preserve"> Species). Journal of Agriculture and Food Chemistry 55: 4125-4130.</w:t>
      </w:r>
    </w:p>
    <w:p w14:paraId="211C4272" w14:textId="77777777" w:rsidR="00F4069A" w:rsidRPr="005E3AB5" w:rsidRDefault="00F4069A" w:rsidP="00F4069A">
      <w:r w:rsidRPr="005E3AB5">
        <w:t xml:space="preserve">White, Philip J. (2002). Recent Advances in Fruit Development and Ripening: An </w:t>
      </w:r>
    </w:p>
    <w:p w14:paraId="542DC8E2" w14:textId="77777777" w:rsidR="00F4069A" w:rsidRPr="005E3AB5" w:rsidRDefault="00F4069A" w:rsidP="00F4069A">
      <w:pPr>
        <w:ind w:firstLine="720"/>
      </w:pPr>
      <w:r w:rsidRPr="005E3AB5">
        <w:t xml:space="preserve">Overview. Journal of Experimental Botany 53: 1995-2000. </w:t>
      </w:r>
    </w:p>
    <w:p w14:paraId="7B806C27" w14:textId="77777777" w:rsidR="002671E8" w:rsidRPr="005E3AB5" w:rsidRDefault="00F84DF9" w:rsidP="00F84DF9">
      <w:r w:rsidRPr="005E3AB5">
        <w:t xml:space="preserve">Zifkin, M., Jin, A., Ozga, J.A., Zaharia, L.I., Schernthaner, J.P., Gesell, A., Abrams, S.R., </w:t>
      </w:r>
    </w:p>
    <w:p w14:paraId="08C1FD25" w14:textId="77777777" w:rsidR="00F84DF9" w:rsidRPr="005E3AB5" w:rsidRDefault="00F84DF9" w:rsidP="002671E8">
      <w:pPr>
        <w:ind w:left="720"/>
      </w:pPr>
      <w:r w:rsidRPr="005E3AB5">
        <w:t>Kenn</w:t>
      </w:r>
      <w:r w:rsidR="002671E8" w:rsidRPr="005E3AB5">
        <w:t>edy, J.A., Constabel, C.P. (2012</w:t>
      </w:r>
      <w:r w:rsidRPr="005E3AB5">
        <w:t xml:space="preserve">). </w:t>
      </w:r>
      <w:r w:rsidR="002671E8" w:rsidRPr="005E3AB5">
        <w:t>Gene E</w:t>
      </w:r>
      <w:r w:rsidRPr="005E3AB5">
        <w:t>xpressio</w:t>
      </w:r>
      <w:r w:rsidR="002671E8" w:rsidRPr="005E3AB5">
        <w:t>n and Metabolite Profiling of Developing Highbush Blueberry Fruit Indicates Transcriptional Regulation of Flavonoid Metabolism and A</w:t>
      </w:r>
      <w:r w:rsidRPr="005E3AB5">
        <w:t>ctivat</w:t>
      </w:r>
      <w:r w:rsidR="002671E8" w:rsidRPr="005E3AB5">
        <w:t>ion of Abscisic Acid M</w:t>
      </w:r>
      <w:r w:rsidRPr="005E3AB5">
        <w:t xml:space="preserve">etabolism. Plant Physiology </w:t>
      </w:r>
      <w:r w:rsidR="002671E8" w:rsidRPr="005E3AB5">
        <w:t xml:space="preserve">158: 200-224. </w:t>
      </w:r>
    </w:p>
    <w:p w14:paraId="15193A5A" w14:textId="77777777" w:rsidR="003B4118" w:rsidRPr="005E3AB5" w:rsidRDefault="003B4118" w:rsidP="006B1DE7">
      <w:r w:rsidRPr="005E3AB5">
        <w:t xml:space="preserve">Genome Database for </w:t>
      </w:r>
      <w:r w:rsidRPr="005E3AB5">
        <w:rPr>
          <w:i/>
        </w:rPr>
        <w:t>Vaccinium</w:t>
      </w:r>
      <w:r w:rsidRPr="005E3AB5">
        <w:t>. 11 March 2013. Web. &lt;http://www.vaccinium.org/&gt;</w:t>
      </w:r>
    </w:p>
    <w:p w14:paraId="03E0543C" w14:textId="77777777" w:rsidR="003F14F5" w:rsidRPr="005E3AB5" w:rsidRDefault="006B1DE7" w:rsidP="006B1DE7">
      <w:r w:rsidRPr="005E3AB5">
        <w:t xml:space="preserve">Genome Annotation and Curation (GenSAS). </w:t>
      </w:r>
      <w:r w:rsidR="003F14F5" w:rsidRPr="005E3AB5">
        <w:t xml:space="preserve">13 March 2013. Web. </w:t>
      </w:r>
    </w:p>
    <w:p w14:paraId="500C247D" w14:textId="77777777" w:rsidR="006B1DE7" w:rsidRPr="005E3AB5" w:rsidRDefault="003F14F5" w:rsidP="003F14F5">
      <w:pPr>
        <w:ind w:firstLine="720"/>
      </w:pPr>
      <w:r w:rsidRPr="005E3AB5">
        <w:t>&lt;http://gensas.bioinfo.wsu.edu/home&gt;</w:t>
      </w:r>
    </w:p>
    <w:p w14:paraId="7CE0AD11" w14:textId="77777777" w:rsidR="003F14F5" w:rsidRPr="005E3AB5" w:rsidRDefault="003F14F5" w:rsidP="003F14F5">
      <w:r w:rsidRPr="005E3AB5">
        <w:t xml:space="preserve">National Center for Biotechnology and Information (NCBI). 5 Feb. 2013. Web. </w:t>
      </w:r>
    </w:p>
    <w:p w14:paraId="525C6753" w14:textId="77777777" w:rsidR="003F14F5" w:rsidRPr="005E3AB5" w:rsidRDefault="003F14F5" w:rsidP="003F14F5">
      <w:r w:rsidRPr="005E3AB5">
        <w:tab/>
        <w:t>&lt;http://www.ncbi.nlm.nih.gov/&gt;</w:t>
      </w:r>
    </w:p>
    <w:p w14:paraId="3DF4C89F" w14:textId="77777777" w:rsidR="003B4118" w:rsidRPr="005E3AB5" w:rsidRDefault="003B4118" w:rsidP="003B4118">
      <w:r w:rsidRPr="005E3AB5">
        <w:t xml:space="preserve">Kieber, J., Hansen, M., Yoon, G.M. National Science Foundation (NSF). 2 May 2013. </w:t>
      </w:r>
    </w:p>
    <w:p w14:paraId="72C1640F" w14:textId="77777777" w:rsidR="003B4118" w:rsidRPr="005E3AB5" w:rsidRDefault="003B4118" w:rsidP="003B4118">
      <w:pPr>
        <w:ind w:firstLine="720"/>
      </w:pPr>
      <w:r w:rsidRPr="005E3AB5">
        <w:t>Web. &lt;http://labs.bio.unc.edu/Kieber/Ethylene%20page.htm&gt;</w:t>
      </w:r>
    </w:p>
    <w:p w14:paraId="00288DA9" w14:textId="77777777" w:rsidR="003F14F5" w:rsidRPr="005E3AB5" w:rsidRDefault="003F14F5" w:rsidP="003F14F5">
      <w:r w:rsidRPr="005E3AB5">
        <w:t xml:space="preserve">Sarkar, A. and Perez, S. PolySac3DB. 2 May 2013. Web. </w:t>
      </w:r>
    </w:p>
    <w:p w14:paraId="2ECF49C3" w14:textId="77777777" w:rsidR="003F14F5" w:rsidRPr="005E3AB5" w:rsidRDefault="003F14F5" w:rsidP="003F14F5">
      <w:r w:rsidRPr="005E3AB5">
        <w:tab/>
        <w:t>&lt;http://polysac3db.cermav.cnrs.fr/discover_cellulose.html&gt;</w:t>
      </w:r>
    </w:p>
    <w:p w14:paraId="614D8E9D" w14:textId="77777777" w:rsidR="00035088" w:rsidRPr="005E3AB5" w:rsidRDefault="00035088" w:rsidP="00035088">
      <w:pPr>
        <w:rPr>
          <w:b/>
        </w:rPr>
      </w:pPr>
      <w:r w:rsidRPr="005E3AB5">
        <w:rPr>
          <w:b/>
        </w:rPr>
        <w:t>Acknowledgements</w:t>
      </w:r>
    </w:p>
    <w:p w14:paraId="7764FDEA" w14:textId="77777777" w:rsidR="00035088" w:rsidRPr="005E3AB5" w:rsidRDefault="00035088" w:rsidP="00035088">
      <w:r w:rsidRPr="005E3AB5">
        <w:tab/>
        <w:t>I would like to acknowledge all of the individuals who helped me through this research project. First, I would like to thank Dr. Malcolm Campbell who led the class and assisted me in many ways throughout this investigation. I would also like to thank my classmates who, through collaborative efforts, have helped me in a variety of ways. I would also like to thank Dr. Allen Brown of North Carolina State University, Dr. Doreen Main of Washington State University and Dr. Jeannie Rowland of the USD</w:t>
      </w:r>
      <w:bookmarkStart w:id="0" w:name="_GoBack"/>
      <w:bookmarkEnd w:id="0"/>
      <w:r w:rsidRPr="005E3AB5">
        <w:t xml:space="preserve">A for their contributions to the project. Finally, I would like to thank the Davidson College Biology Department.  </w:t>
      </w:r>
    </w:p>
    <w:p w14:paraId="786DF4E3" w14:textId="77777777" w:rsidR="00035088" w:rsidRPr="005E3AB5" w:rsidRDefault="00035088" w:rsidP="00035088"/>
    <w:sectPr w:rsidR="00035088" w:rsidRPr="005E3AB5" w:rsidSect="00740BC3">
      <w:headerReference w:type="default" r:id="rId18"/>
      <w:pgSz w:w="12240" w:h="15840"/>
      <w:pgMar w:top="1440" w:right="1800" w:bottom="15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228562" w14:textId="77777777" w:rsidR="00307CD2" w:rsidRDefault="00307CD2" w:rsidP="000771F5">
      <w:pPr>
        <w:spacing w:line="240" w:lineRule="auto"/>
      </w:pPr>
      <w:r>
        <w:separator/>
      </w:r>
    </w:p>
  </w:endnote>
  <w:endnote w:type="continuationSeparator" w:id="0">
    <w:p w14:paraId="63392FD2" w14:textId="77777777" w:rsidR="00307CD2" w:rsidRDefault="00307CD2" w:rsidP="00077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00000287" w:usb1="00000000" w:usb2="00000000" w:usb3="00000000" w:csb0="0000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BE9426" w14:textId="77777777" w:rsidR="00307CD2" w:rsidRDefault="00307CD2" w:rsidP="000771F5">
      <w:pPr>
        <w:spacing w:line="240" w:lineRule="auto"/>
      </w:pPr>
      <w:r>
        <w:separator/>
      </w:r>
    </w:p>
  </w:footnote>
  <w:footnote w:type="continuationSeparator" w:id="0">
    <w:p w14:paraId="38ED9F1D" w14:textId="77777777" w:rsidR="00307CD2" w:rsidRDefault="00307CD2" w:rsidP="000771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4A2F" w14:textId="77777777" w:rsidR="00307CD2" w:rsidRDefault="00307CD2">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D46E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83643"/>
    <w:rsid w:val="00013B45"/>
    <w:rsid w:val="0002769B"/>
    <w:rsid w:val="00035088"/>
    <w:rsid w:val="000410CF"/>
    <w:rsid w:val="00052E34"/>
    <w:rsid w:val="000757C5"/>
    <w:rsid w:val="000771F5"/>
    <w:rsid w:val="000A000B"/>
    <w:rsid w:val="000C32D1"/>
    <w:rsid w:val="000E3725"/>
    <w:rsid w:val="000F4E49"/>
    <w:rsid w:val="001262E4"/>
    <w:rsid w:val="001417F7"/>
    <w:rsid w:val="001429B8"/>
    <w:rsid w:val="00144D1C"/>
    <w:rsid w:val="00161911"/>
    <w:rsid w:val="00175B77"/>
    <w:rsid w:val="00182E6E"/>
    <w:rsid w:val="001A3470"/>
    <w:rsid w:val="001C2BAE"/>
    <w:rsid w:val="001D5BA4"/>
    <w:rsid w:val="002028F6"/>
    <w:rsid w:val="002168B7"/>
    <w:rsid w:val="00227543"/>
    <w:rsid w:val="002671E8"/>
    <w:rsid w:val="002756B4"/>
    <w:rsid w:val="00275B71"/>
    <w:rsid w:val="002C74AD"/>
    <w:rsid w:val="00307CD2"/>
    <w:rsid w:val="0031451F"/>
    <w:rsid w:val="00316E40"/>
    <w:rsid w:val="00320339"/>
    <w:rsid w:val="003211A0"/>
    <w:rsid w:val="00346312"/>
    <w:rsid w:val="00353B44"/>
    <w:rsid w:val="00377694"/>
    <w:rsid w:val="00380344"/>
    <w:rsid w:val="0038046C"/>
    <w:rsid w:val="0038487A"/>
    <w:rsid w:val="00397510"/>
    <w:rsid w:val="003B4118"/>
    <w:rsid w:val="003C1F7E"/>
    <w:rsid w:val="003F14F5"/>
    <w:rsid w:val="00403DC4"/>
    <w:rsid w:val="00452839"/>
    <w:rsid w:val="004759B0"/>
    <w:rsid w:val="00475D1E"/>
    <w:rsid w:val="00481142"/>
    <w:rsid w:val="00487D30"/>
    <w:rsid w:val="00491794"/>
    <w:rsid w:val="004D6A3B"/>
    <w:rsid w:val="00510FCD"/>
    <w:rsid w:val="00511050"/>
    <w:rsid w:val="00517580"/>
    <w:rsid w:val="00575961"/>
    <w:rsid w:val="00583643"/>
    <w:rsid w:val="005C2619"/>
    <w:rsid w:val="005E27B2"/>
    <w:rsid w:val="005E3AB5"/>
    <w:rsid w:val="006068C0"/>
    <w:rsid w:val="006306C0"/>
    <w:rsid w:val="0063399F"/>
    <w:rsid w:val="00654B2A"/>
    <w:rsid w:val="00671737"/>
    <w:rsid w:val="00696A2C"/>
    <w:rsid w:val="006A2BBB"/>
    <w:rsid w:val="006A7EA0"/>
    <w:rsid w:val="006B1DE7"/>
    <w:rsid w:val="006B4BD0"/>
    <w:rsid w:val="006C4F38"/>
    <w:rsid w:val="006D0259"/>
    <w:rsid w:val="006D31AA"/>
    <w:rsid w:val="006D3275"/>
    <w:rsid w:val="006F1EE6"/>
    <w:rsid w:val="00701DF1"/>
    <w:rsid w:val="007079C5"/>
    <w:rsid w:val="0072703A"/>
    <w:rsid w:val="00740BC3"/>
    <w:rsid w:val="007445BB"/>
    <w:rsid w:val="00746A65"/>
    <w:rsid w:val="00796B12"/>
    <w:rsid w:val="007C31CB"/>
    <w:rsid w:val="007C673A"/>
    <w:rsid w:val="007D2C3B"/>
    <w:rsid w:val="007D5F02"/>
    <w:rsid w:val="007E622F"/>
    <w:rsid w:val="0080271D"/>
    <w:rsid w:val="00805DF9"/>
    <w:rsid w:val="008123C4"/>
    <w:rsid w:val="00813CD3"/>
    <w:rsid w:val="00820DDB"/>
    <w:rsid w:val="008351E2"/>
    <w:rsid w:val="00852829"/>
    <w:rsid w:val="008533FE"/>
    <w:rsid w:val="00872617"/>
    <w:rsid w:val="00877F30"/>
    <w:rsid w:val="008903F4"/>
    <w:rsid w:val="008B26A0"/>
    <w:rsid w:val="008C0134"/>
    <w:rsid w:val="008D17B1"/>
    <w:rsid w:val="008F592D"/>
    <w:rsid w:val="0091795B"/>
    <w:rsid w:val="009240EB"/>
    <w:rsid w:val="00927F6B"/>
    <w:rsid w:val="00933020"/>
    <w:rsid w:val="0094069A"/>
    <w:rsid w:val="009A1161"/>
    <w:rsid w:val="009A185B"/>
    <w:rsid w:val="009C5FFE"/>
    <w:rsid w:val="009D004E"/>
    <w:rsid w:val="009D1A1E"/>
    <w:rsid w:val="009D46E7"/>
    <w:rsid w:val="009E3990"/>
    <w:rsid w:val="009E4EE8"/>
    <w:rsid w:val="00A072CE"/>
    <w:rsid w:val="00A4024D"/>
    <w:rsid w:val="00A94D7E"/>
    <w:rsid w:val="00AA59B2"/>
    <w:rsid w:val="00AC3D30"/>
    <w:rsid w:val="00AC638E"/>
    <w:rsid w:val="00AD010A"/>
    <w:rsid w:val="00AF77B4"/>
    <w:rsid w:val="00B0341F"/>
    <w:rsid w:val="00B05D5C"/>
    <w:rsid w:val="00B139CB"/>
    <w:rsid w:val="00B20C86"/>
    <w:rsid w:val="00B261C9"/>
    <w:rsid w:val="00B346F3"/>
    <w:rsid w:val="00B3618C"/>
    <w:rsid w:val="00B6038F"/>
    <w:rsid w:val="00B84C77"/>
    <w:rsid w:val="00B94ECC"/>
    <w:rsid w:val="00BA5CFF"/>
    <w:rsid w:val="00BB4D6B"/>
    <w:rsid w:val="00BC067E"/>
    <w:rsid w:val="00BC35FB"/>
    <w:rsid w:val="00BD0C31"/>
    <w:rsid w:val="00BD6701"/>
    <w:rsid w:val="00C24B99"/>
    <w:rsid w:val="00C32D4C"/>
    <w:rsid w:val="00C37206"/>
    <w:rsid w:val="00C74647"/>
    <w:rsid w:val="00C9772A"/>
    <w:rsid w:val="00CE3903"/>
    <w:rsid w:val="00D04B67"/>
    <w:rsid w:val="00D360FA"/>
    <w:rsid w:val="00D361C1"/>
    <w:rsid w:val="00D42682"/>
    <w:rsid w:val="00D87147"/>
    <w:rsid w:val="00D87348"/>
    <w:rsid w:val="00DB61EE"/>
    <w:rsid w:val="00DC713B"/>
    <w:rsid w:val="00DD61C5"/>
    <w:rsid w:val="00DE6041"/>
    <w:rsid w:val="00E24371"/>
    <w:rsid w:val="00E25C36"/>
    <w:rsid w:val="00E4142A"/>
    <w:rsid w:val="00E41DD8"/>
    <w:rsid w:val="00E8118F"/>
    <w:rsid w:val="00E902CC"/>
    <w:rsid w:val="00EB72B7"/>
    <w:rsid w:val="00EE275D"/>
    <w:rsid w:val="00F26D8A"/>
    <w:rsid w:val="00F4069A"/>
    <w:rsid w:val="00F41C89"/>
    <w:rsid w:val="00F42CD4"/>
    <w:rsid w:val="00F51B62"/>
    <w:rsid w:val="00F63CF3"/>
    <w:rsid w:val="00F84DF9"/>
    <w:rsid w:val="00F9172F"/>
    <w:rsid w:val="00F94C55"/>
    <w:rsid w:val="00FF3B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5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9"/>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1F5"/>
    <w:pPr>
      <w:tabs>
        <w:tab w:val="center" w:pos="4320"/>
        <w:tab w:val="right" w:pos="8640"/>
      </w:tabs>
      <w:spacing w:line="240" w:lineRule="auto"/>
    </w:pPr>
  </w:style>
  <w:style w:type="character" w:customStyle="1" w:styleId="HeaderChar">
    <w:name w:val="Header Char"/>
    <w:basedOn w:val="DefaultParagraphFont"/>
    <w:link w:val="Header"/>
    <w:uiPriority w:val="99"/>
    <w:rsid w:val="000771F5"/>
    <w:rPr>
      <w:rFonts w:ascii="Times New Roman" w:hAnsi="Times New Roman"/>
    </w:rPr>
  </w:style>
  <w:style w:type="paragraph" w:styleId="Footer">
    <w:name w:val="footer"/>
    <w:basedOn w:val="Normal"/>
    <w:link w:val="FooterChar"/>
    <w:uiPriority w:val="99"/>
    <w:unhideWhenUsed/>
    <w:rsid w:val="000771F5"/>
    <w:pPr>
      <w:tabs>
        <w:tab w:val="center" w:pos="4320"/>
        <w:tab w:val="right" w:pos="8640"/>
      </w:tabs>
      <w:spacing w:line="240" w:lineRule="auto"/>
    </w:pPr>
  </w:style>
  <w:style w:type="character" w:customStyle="1" w:styleId="FooterChar">
    <w:name w:val="Footer Char"/>
    <w:basedOn w:val="DefaultParagraphFont"/>
    <w:link w:val="Footer"/>
    <w:uiPriority w:val="99"/>
    <w:rsid w:val="000771F5"/>
    <w:rPr>
      <w:rFonts w:ascii="Times New Roman" w:hAnsi="Times New Roman"/>
    </w:rPr>
  </w:style>
  <w:style w:type="character" w:styleId="PageNumber">
    <w:name w:val="page number"/>
    <w:basedOn w:val="DefaultParagraphFont"/>
    <w:uiPriority w:val="99"/>
    <w:semiHidden/>
    <w:unhideWhenUsed/>
    <w:rsid w:val="000771F5"/>
  </w:style>
  <w:style w:type="character" w:styleId="Hyperlink">
    <w:name w:val="Hyperlink"/>
    <w:basedOn w:val="DefaultParagraphFont"/>
    <w:uiPriority w:val="99"/>
    <w:unhideWhenUsed/>
    <w:rsid w:val="000E3725"/>
    <w:rPr>
      <w:color w:val="0000FF" w:themeColor="hyperlink"/>
      <w:u w:val="single"/>
    </w:rPr>
  </w:style>
  <w:style w:type="paragraph" w:styleId="BalloonText">
    <w:name w:val="Balloon Text"/>
    <w:basedOn w:val="Normal"/>
    <w:link w:val="BalloonTextChar"/>
    <w:uiPriority w:val="99"/>
    <w:semiHidden/>
    <w:unhideWhenUsed/>
    <w:rsid w:val="000E37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25"/>
    <w:rPr>
      <w:rFonts w:ascii="Lucida Grande" w:hAnsi="Lucida Grande" w:cs="Lucida Grande"/>
      <w:sz w:val="18"/>
      <w:szCs w:val="18"/>
    </w:rPr>
  </w:style>
  <w:style w:type="table" w:styleId="TableGrid">
    <w:name w:val="Table Grid"/>
    <w:basedOn w:val="TableNormal"/>
    <w:uiPriority w:val="59"/>
    <w:rsid w:val="00820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8118F"/>
    <w:rPr>
      <w:sz w:val="18"/>
      <w:szCs w:val="18"/>
    </w:rPr>
  </w:style>
  <w:style w:type="paragraph" w:styleId="CommentText">
    <w:name w:val="annotation text"/>
    <w:basedOn w:val="Normal"/>
    <w:link w:val="CommentTextChar"/>
    <w:uiPriority w:val="99"/>
    <w:semiHidden/>
    <w:unhideWhenUsed/>
    <w:rsid w:val="00E8118F"/>
    <w:pPr>
      <w:spacing w:line="240" w:lineRule="auto"/>
    </w:pPr>
  </w:style>
  <w:style w:type="character" w:customStyle="1" w:styleId="CommentTextChar">
    <w:name w:val="Comment Text Char"/>
    <w:basedOn w:val="DefaultParagraphFont"/>
    <w:link w:val="CommentText"/>
    <w:uiPriority w:val="99"/>
    <w:semiHidden/>
    <w:rsid w:val="00E8118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8118F"/>
    <w:rPr>
      <w:b/>
      <w:bCs/>
      <w:sz w:val="20"/>
      <w:szCs w:val="20"/>
    </w:rPr>
  </w:style>
  <w:style w:type="character" w:customStyle="1" w:styleId="CommentSubjectChar">
    <w:name w:val="Comment Subject Char"/>
    <w:basedOn w:val="CommentTextChar"/>
    <w:link w:val="CommentSubject"/>
    <w:uiPriority w:val="99"/>
    <w:semiHidden/>
    <w:rsid w:val="00E8118F"/>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9"/>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1F5"/>
    <w:pPr>
      <w:tabs>
        <w:tab w:val="center" w:pos="4320"/>
        <w:tab w:val="right" w:pos="8640"/>
      </w:tabs>
      <w:spacing w:line="240" w:lineRule="auto"/>
    </w:pPr>
  </w:style>
  <w:style w:type="character" w:customStyle="1" w:styleId="HeaderChar">
    <w:name w:val="Header Char"/>
    <w:basedOn w:val="DefaultParagraphFont"/>
    <w:link w:val="Header"/>
    <w:uiPriority w:val="99"/>
    <w:rsid w:val="000771F5"/>
    <w:rPr>
      <w:rFonts w:ascii="Times New Roman" w:hAnsi="Times New Roman"/>
    </w:rPr>
  </w:style>
  <w:style w:type="paragraph" w:styleId="Footer">
    <w:name w:val="footer"/>
    <w:basedOn w:val="Normal"/>
    <w:link w:val="FooterChar"/>
    <w:uiPriority w:val="99"/>
    <w:unhideWhenUsed/>
    <w:rsid w:val="000771F5"/>
    <w:pPr>
      <w:tabs>
        <w:tab w:val="center" w:pos="4320"/>
        <w:tab w:val="right" w:pos="8640"/>
      </w:tabs>
      <w:spacing w:line="240" w:lineRule="auto"/>
    </w:pPr>
  </w:style>
  <w:style w:type="character" w:customStyle="1" w:styleId="FooterChar">
    <w:name w:val="Footer Char"/>
    <w:basedOn w:val="DefaultParagraphFont"/>
    <w:link w:val="Footer"/>
    <w:uiPriority w:val="99"/>
    <w:rsid w:val="000771F5"/>
    <w:rPr>
      <w:rFonts w:ascii="Times New Roman" w:hAnsi="Times New Roman"/>
    </w:rPr>
  </w:style>
  <w:style w:type="character" w:styleId="PageNumber">
    <w:name w:val="page number"/>
    <w:basedOn w:val="DefaultParagraphFont"/>
    <w:uiPriority w:val="99"/>
    <w:semiHidden/>
    <w:unhideWhenUsed/>
    <w:rsid w:val="000771F5"/>
  </w:style>
  <w:style w:type="character" w:styleId="Hyperlink">
    <w:name w:val="Hyperlink"/>
    <w:basedOn w:val="DefaultParagraphFont"/>
    <w:uiPriority w:val="99"/>
    <w:unhideWhenUsed/>
    <w:rsid w:val="000E3725"/>
    <w:rPr>
      <w:color w:val="0000FF" w:themeColor="hyperlink"/>
      <w:u w:val="single"/>
    </w:rPr>
  </w:style>
  <w:style w:type="paragraph" w:styleId="BalloonText">
    <w:name w:val="Balloon Text"/>
    <w:basedOn w:val="Normal"/>
    <w:link w:val="BalloonTextChar"/>
    <w:uiPriority w:val="99"/>
    <w:semiHidden/>
    <w:unhideWhenUsed/>
    <w:rsid w:val="000E37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725"/>
    <w:rPr>
      <w:rFonts w:ascii="Lucida Grande" w:hAnsi="Lucida Grande" w:cs="Lucida Grande"/>
      <w:sz w:val="18"/>
      <w:szCs w:val="18"/>
    </w:rPr>
  </w:style>
  <w:style w:type="table" w:styleId="TableGrid">
    <w:name w:val="Table Grid"/>
    <w:basedOn w:val="TableNormal"/>
    <w:uiPriority w:val="59"/>
    <w:rsid w:val="00820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56">
      <w:bodyDiv w:val="1"/>
      <w:marLeft w:val="0"/>
      <w:marRight w:val="0"/>
      <w:marTop w:val="0"/>
      <w:marBottom w:val="0"/>
      <w:divBdr>
        <w:top w:val="none" w:sz="0" w:space="0" w:color="auto"/>
        <w:left w:val="none" w:sz="0" w:space="0" w:color="auto"/>
        <w:bottom w:val="none" w:sz="0" w:space="0" w:color="auto"/>
        <w:right w:val="none" w:sz="0" w:space="0" w:color="auto"/>
      </w:divBdr>
    </w:div>
    <w:div w:id="88619048">
      <w:bodyDiv w:val="1"/>
      <w:marLeft w:val="0"/>
      <w:marRight w:val="0"/>
      <w:marTop w:val="0"/>
      <w:marBottom w:val="0"/>
      <w:divBdr>
        <w:top w:val="none" w:sz="0" w:space="0" w:color="auto"/>
        <w:left w:val="none" w:sz="0" w:space="0" w:color="auto"/>
        <w:bottom w:val="none" w:sz="0" w:space="0" w:color="auto"/>
        <w:right w:val="none" w:sz="0" w:space="0" w:color="auto"/>
      </w:divBdr>
    </w:div>
    <w:div w:id="113670047">
      <w:bodyDiv w:val="1"/>
      <w:marLeft w:val="0"/>
      <w:marRight w:val="0"/>
      <w:marTop w:val="0"/>
      <w:marBottom w:val="0"/>
      <w:divBdr>
        <w:top w:val="none" w:sz="0" w:space="0" w:color="auto"/>
        <w:left w:val="none" w:sz="0" w:space="0" w:color="auto"/>
        <w:bottom w:val="none" w:sz="0" w:space="0" w:color="auto"/>
        <w:right w:val="none" w:sz="0" w:space="0" w:color="auto"/>
      </w:divBdr>
    </w:div>
    <w:div w:id="117800076">
      <w:bodyDiv w:val="1"/>
      <w:marLeft w:val="0"/>
      <w:marRight w:val="0"/>
      <w:marTop w:val="0"/>
      <w:marBottom w:val="0"/>
      <w:divBdr>
        <w:top w:val="none" w:sz="0" w:space="0" w:color="auto"/>
        <w:left w:val="none" w:sz="0" w:space="0" w:color="auto"/>
        <w:bottom w:val="none" w:sz="0" w:space="0" w:color="auto"/>
        <w:right w:val="none" w:sz="0" w:space="0" w:color="auto"/>
      </w:divBdr>
    </w:div>
    <w:div w:id="159077029">
      <w:bodyDiv w:val="1"/>
      <w:marLeft w:val="0"/>
      <w:marRight w:val="0"/>
      <w:marTop w:val="0"/>
      <w:marBottom w:val="0"/>
      <w:divBdr>
        <w:top w:val="none" w:sz="0" w:space="0" w:color="auto"/>
        <w:left w:val="none" w:sz="0" w:space="0" w:color="auto"/>
        <w:bottom w:val="none" w:sz="0" w:space="0" w:color="auto"/>
        <w:right w:val="none" w:sz="0" w:space="0" w:color="auto"/>
      </w:divBdr>
    </w:div>
    <w:div w:id="184558516">
      <w:bodyDiv w:val="1"/>
      <w:marLeft w:val="0"/>
      <w:marRight w:val="0"/>
      <w:marTop w:val="0"/>
      <w:marBottom w:val="0"/>
      <w:divBdr>
        <w:top w:val="none" w:sz="0" w:space="0" w:color="auto"/>
        <w:left w:val="none" w:sz="0" w:space="0" w:color="auto"/>
        <w:bottom w:val="none" w:sz="0" w:space="0" w:color="auto"/>
        <w:right w:val="none" w:sz="0" w:space="0" w:color="auto"/>
      </w:divBdr>
    </w:div>
    <w:div w:id="191457236">
      <w:bodyDiv w:val="1"/>
      <w:marLeft w:val="0"/>
      <w:marRight w:val="0"/>
      <w:marTop w:val="0"/>
      <w:marBottom w:val="0"/>
      <w:divBdr>
        <w:top w:val="none" w:sz="0" w:space="0" w:color="auto"/>
        <w:left w:val="none" w:sz="0" w:space="0" w:color="auto"/>
        <w:bottom w:val="none" w:sz="0" w:space="0" w:color="auto"/>
        <w:right w:val="none" w:sz="0" w:space="0" w:color="auto"/>
      </w:divBdr>
    </w:div>
    <w:div w:id="201745386">
      <w:bodyDiv w:val="1"/>
      <w:marLeft w:val="0"/>
      <w:marRight w:val="0"/>
      <w:marTop w:val="0"/>
      <w:marBottom w:val="0"/>
      <w:divBdr>
        <w:top w:val="none" w:sz="0" w:space="0" w:color="auto"/>
        <w:left w:val="none" w:sz="0" w:space="0" w:color="auto"/>
        <w:bottom w:val="none" w:sz="0" w:space="0" w:color="auto"/>
        <w:right w:val="none" w:sz="0" w:space="0" w:color="auto"/>
      </w:divBdr>
    </w:div>
    <w:div w:id="221328488">
      <w:bodyDiv w:val="1"/>
      <w:marLeft w:val="0"/>
      <w:marRight w:val="0"/>
      <w:marTop w:val="0"/>
      <w:marBottom w:val="0"/>
      <w:divBdr>
        <w:top w:val="none" w:sz="0" w:space="0" w:color="auto"/>
        <w:left w:val="none" w:sz="0" w:space="0" w:color="auto"/>
        <w:bottom w:val="none" w:sz="0" w:space="0" w:color="auto"/>
        <w:right w:val="none" w:sz="0" w:space="0" w:color="auto"/>
      </w:divBdr>
    </w:div>
    <w:div w:id="255476896">
      <w:bodyDiv w:val="1"/>
      <w:marLeft w:val="0"/>
      <w:marRight w:val="0"/>
      <w:marTop w:val="0"/>
      <w:marBottom w:val="0"/>
      <w:divBdr>
        <w:top w:val="none" w:sz="0" w:space="0" w:color="auto"/>
        <w:left w:val="none" w:sz="0" w:space="0" w:color="auto"/>
        <w:bottom w:val="none" w:sz="0" w:space="0" w:color="auto"/>
        <w:right w:val="none" w:sz="0" w:space="0" w:color="auto"/>
      </w:divBdr>
    </w:div>
    <w:div w:id="279919295">
      <w:bodyDiv w:val="1"/>
      <w:marLeft w:val="0"/>
      <w:marRight w:val="0"/>
      <w:marTop w:val="0"/>
      <w:marBottom w:val="0"/>
      <w:divBdr>
        <w:top w:val="none" w:sz="0" w:space="0" w:color="auto"/>
        <w:left w:val="none" w:sz="0" w:space="0" w:color="auto"/>
        <w:bottom w:val="none" w:sz="0" w:space="0" w:color="auto"/>
        <w:right w:val="none" w:sz="0" w:space="0" w:color="auto"/>
      </w:divBdr>
    </w:div>
    <w:div w:id="284427495">
      <w:bodyDiv w:val="1"/>
      <w:marLeft w:val="0"/>
      <w:marRight w:val="0"/>
      <w:marTop w:val="0"/>
      <w:marBottom w:val="0"/>
      <w:divBdr>
        <w:top w:val="none" w:sz="0" w:space="0" w:color="auto"/>
        <w:left w:val="none" w:sz="0" w:space="0" w:color="auto"/>
        <w:bottom w:val="none" w:sz="0" w:space="0" w:color="auto"/>
        <w:right w:val="none" w:sz="0" w:space="0" w:color="auto"/>
      </w:divBdr>
    </w:div>
    <w:div w:id="341470291">
      <w:bodyDiv w:val="1"/>
      <w:marLeft w:val="0"/>
      <w:marRight w:val="0"/>
      <w:marTop w:val="0"/>
      <w:marBottom w:val="0"/>
      <w:divBdr>
        <w:top w:val="none" w:sz="0" w:space="0" w:color="auto"/>
        <w:left w:val="none" w:sz="0" w:space="0" w:color="auto"/>
        <w:bottom w:val="none" w:sz="0" w:space="0" w:color="auto"/>
        <w:right w:val="none" w:sz="0" w:space="0" w:color="auto"/>
      </w:divBdr>
    </w:div>
    <w:div w:id="356734903">
      <w:bodyDiv w:val="1"/>
      <w:marLeft w:val="0"/>
      <w:marRight w:val="0"/>
      <w:marTop w:val="0"/>
      <w:marBottom w:val="0"/>
      <w:divBdr>
        <w:top w:val="none" w:sz="0" w:space="0" w:color="auto"/>
        <w:left w:val="none" w:sz="0" w:space="0" w:color="auto"/>
        <w:bottom w:val="none" w:sz="0" w:space="0" w:color="auto"/>
        <w:right w:val="none" w:sz="0" w:space="0" w:color="auto"/>
      </w:divBdr>
    </w:div>
    <w:div w:id="364990189">
      <w:bodyDiv w:val="1"/>
      <w:marLeft w:val="0"/>
      <w:marRight w:val="0"/>
      <w:marTop w:val="0"/>
      <w:marBottom w:val="0"/>
      <w:divBdr>
        <w:top w:val="none" w:sz="0" w:space="0" w:color="auto"/>
        <w:left w:val="none" w:sz="0" w:space="0" w:color="auto"/>
        <w:bottom w:val="none" w:sz="0" w:space="0" w:color="auto"/>
        <w:right w:val="none" w:sz="0" w:space="0" w:color="auto"/>
      </w:divBdr>
    </w:div>
    <w:div w:id="368453243">
      <w:bodyDiv w:val="1"/>
      <w:marLeft w:val="0"/>
      <w:marRight w:val="0"/>
      <w:marTop w:val="0"/>
      <w:marBottom w:val="0"/>
      <w:divBdr>
        <w:top w:val="none" w:sz="0" w:space="0" w:color="auto"/>
        <w:left w:val="none" w:sz="0" w:space="0" w:color="auto"/>
        <w:bottom w:val="none" w:sz="0" w:space="0" w:color="auto"/>
        <w:right w:val="none" w:sz="0" w:space="0" w:color="auto"/>
      </w:divBdr>
    </w:div>
    <w:div w:id="372845926">
      <w:bodyDiv w:val="1"/>
      <w:marLeft w:val="0"/>
      <w:marRight w:val="0"/>
      <w:marTop w:val="0"/>
      <w:marBottom w:val="0"/>
      <w:divBdr>
        <w:top w:val="none" w:sz="0" w:space="0" w:color="auto"/>
        <w:left w:val="none" w:sz="0" w:space="0" w:color="auto"/>
        <w:bottom w:val="none" w:sz="0" w:space="0" w:color="auto"/>
        <w:right w:val="none" w:sz="0" w:space="0" w:color="auto"/>
      </w:divBdr>
    </w:div>
    <w:div w:id="391470522">
      <w:bodyDiv w:val="1"/>
      <w:marLeft w:val="0"/>
      <w:marRight w:val="0"/>
      <w:marTop w:val="0"/>
      <w:marBottom w:val="0"/>
      <w:divBdr>
        <w:top w:val="none" w:sz="0" w:space="0" w:color="auto"/>
        <w:left w:val="none" w:sz="0" w:space="0" w:color="auto"/>
        <w:bottom w:val="none" w:sz="0" w:space="0" w:color="auto"/>
        <w:right w:val="none" w:sz="0" w:space="0" w:color="auto"/>
      </w:divBdr>
    </w:div>
    <w:div w:id="416756145">
      <w:bodyDiv w:val="1"/>
      <w:marLeft w:val="0"/>
      <w:marRight w:val="0"/>
      <w:marTop w:val="0"/>
      <w:marBottom w:val="0"/>
      <w:divBdr>
        <w:top w:val="none" w:sz="0" w:space="0" w:color="auto"/>
        <w:left w:val="none" w:sz="0" w:space="0" w:color="auto"/>
        <w:bottom w:val="none" w:sz="0" w:space="0" w:color="auto"/>
        <w:right w:val="none" w:sz="0" w:space="0" w:color="auto"/>
      </w:divBdr>
    </w:div>
    <w:div w:id="425350852">
      <w:bodyDiv w:val="1"/>
      <w:marLeft w:val="0"/>
      <w:marRight w:val="0"/>
      <w:marTop w:val="0"/>
      <w:marBottom w:val="0"/>
      <w:divBdr>
        <w:top w:val="none" w:sz="0" w:space="0" w:color="auto"/>
        <w:left w:val="none" w:sz="0" w:space="0" w:color="auto"/>
        <w:bottom w:val="none" w:sz="0" w:space="0" w:color="auto"/>
        <w:right w:val="none" w:sz="0" w:space="0" w:color="auto"/>
      </w:divBdr>
    </w:div>
    <w:div w:id="432172400">
      <w:bodyDiv w:val="1"/>
      <w:marLeft w:val="0"/>
      <w:marRight w:val="0"/>
      <w:marTop w:val="0"/>
      <w:marBottom w:val="0"/>
      <w:divBdr>
        <w:top w:val="none" w:sz="0" w:space="0" w:color="auto"/>
        <w:left w:val="none" w:sz="0" w:space="0" w:color="auto"/>
        <w:bottom w:val="none" w:sz="0" w:space="0" w:color="auto"/>
        <w:right w:val="none" w:sz="0" w:space="0" w:color="auto"/>
      </w:divBdr>
    </w:div>
    <w:div w:id="439376969">
      <w:bodyDiv w:val="1"/>
      <w:marLeft w:val="0"/>
      <w:marRight w:val="0"/>
      <w:marTop w:val="0"/>
      <w:marBottom w:val="0"/>
      <w:divBdr>
        <w:top w:val="none" w:sz="0" w:space="0" w:color="auto"/>
        <w:left w:val="none" w:sz="0" w:space="0" w:color="auto"/>
        <w:bottom w:val="none" w:sz="0" w:space="0" w:color="auto"/>
        <w:right w:val="none" w:sz="0" w:space="0" w:color="auto"/>
      </w:divBdr>
    </w:div>
    <w:div w:id="454104294">
      <w:bodyDiv w:val="1"/>
      <w:marLeft w:val="0"/>
      <w:marRight w:val="0"/>
      <w:marTop w:val="0"/>
      <w:marBottom w:val="0"/>
      <w:divBdr>
        <w:top w:val="none" w:sz="0" w:space="0" w:color="auto"/>
        <w:left w:val="none" w:sz="0" w:space="0" w:color="auto"/>
        <w:bottom w:val="none" w:sz="0" w:space="0" w:color="auto"/>
        <w:right w:val="none" w:sz="0" w:space="0" w:color="auto"/>
      </w:divBdr>
    </w:div>
    <w:div w:id="472215282">
      <w:bodyDiv w:val="1"/>
      <w:marLeft w:val="0"/>
      <w:marRight w:val="0"/>
      <w:marTop w:val="0"/>
      <w:marBottom w:val="0"/>
      <w:divBdr>
        <w:top w:val="none" w:sz="0" w:space="0" w:color="auto"/>
        <w:left w:val="none" w:sz="0" w:space="0" w:color="auto"/>
        <w:bottom w:val="none" w:sz="0" w:space="0" w:color="auto"/>
        <w:right w:val="none" w:sz="0" w:space="0" w:color="auto"/>
      </w:divBdr>
    </w:div>
    <w:div w:id="478544769">
      <w:bodyDiv w:val="1"/>
      <w:marLeft w:val="0"/>
      <w:marRight w:val="0"/>
      <w:marTop w:val="0"/>
      <w:marBottom w:val="0"/>
      <w:divBdr>
        <w:top w:val="none" w:sz="0" w:space="0" w:color="auto"/>
        <w:left w:val="none" w:sz="0" w:space="0" w:color="auto"/>
        <w:bottom w:val="none" w:sz="0" w:space="0" w:color="auto"/>
        <w:right w:val="none" w:sz="0" w:space="0" w:color="auto"/>
      </w:divBdr>
    </w:div>
    <w:div w:id="537932924">
      <w:bodyDiv w:val="1"/>
      <w:marLeft w:val="0"/>
      <w:marRight w:val="0"/>
      <w:marTop w:val="0"/>
      <w:marBottom w:val="0"/>
      <w:divBdr>
        <w:top w:val="none" w:sz="0" w:space="0" w:color="auto"/>
        <w:left w:val="none" w:sz="0" w:space="0" w:color="auto"/>
        <w:bottom w:val="none" w:sz="0" w:space="0" w:color="auto"/>
        <w:right w:val="none" w:sz="0" w:space="0" w:color="auto"/>
      </w:divBdr>
    </w:div>
    <w:div w:id="551574687">
      <w:bodyDiv w:val="1"/>
      <w:marLeft w:val="0"/>
      <w:marRight w:val="0"/>
      <w:marTop w:val="0"/>
      <w:marBottom w:val="0"/>
      <w:divBdr>
        <w:top w:val="none" w:sz="0" w:space="0" w:color="auto"/>
        <w:left w:val="none" w:sz="0" w:space="0" w:color="auto"/>
        <w:bottom w:val="none" w:sz="0" w:space="0" w:color="auto"/>
        <w:right w:val="none" w:sz="0" w:space="0" w:color="auto"/>
      </w:divBdr>
    </w:div>
    <w:div w:id="570192270">
      <w:bodyDiv w:val="1"/>
      <w:marLeft w:val="0"/>
      <w:marRight w:val="0"/>
      <w:marTop w:val="0"/>
      <w:marBottom w:val="0"/>
      <w:divBdr>
        <w:top w:val="none" w:sz="0" w:space="0" w:color="auto"/>
        <w:left w:val="none" w:sz="0" w:space="0" w:color="auto"/>
        <w:bottom w:val="none" w:sz="0" w:space="0" w:color="auto"/>
        <w:right w:val="none" w:sz="0" w:space="0" w:color="auto"/>
      </w:divBdr>
    </w:div>
    <w:div w:id="580605762">
      <w:bodyDiv w:val="1"/>
      <w:marLeft w:val="0"/>
      <w:marRight w:val="0"/>
      <w:marTop w:val="0"/>
      <w:marBottom w:val="0"/>
      <w:divBdr>
        <w:top w:val="none" w:sz="0" w:space="0" w:color="auto"/>
        <w:left w:val="none" w:sz="0" w:space="0" w:color="auto"/>
        <w:bottom w:val="none" w:sz="0" w:space="0" w:color="auto"/>
        <w:right w:val="none" w:sz="0" w:space="0" w:color="auto"/>
      </w:divBdr>
    </w:div>
    <w:div w:id="589001452">
      <w:bodyDiv w:val="1"/>
      <w:marLeft w:val="0"/>
      <w:marRight w:val="0"/>
      <w:marTop w:val="0"/>
      <w:marBottom w:val="0"/>
      <w:divBdr>
        <w:top w:val="none" w:sz="0" w:space="0" w:color="auto"/>
        <w:left w:val="none" w:sz="0" w:space="0" w:color="auto"/>
        <w:bottom w:val="none" w:sz="0" w:space="0" w:color="auto"/>
        <w:right w:val="none" w:sz="0" w:space="0" w:color="auto"/>
      </w:divBdr>
    </w:div>
    <w:div w:id="594049731">
      <w:bodyDiv w:val="1"/>
      <w:marLeft w:val="0"/>
      <w:marRight w:val="0"/>
      <w:marTop w:val="0"/>
      <w:marBottom w:val="0"/>
      <w:divBdr>
        <w:top w:val="none" w:sz="0" w:space="0" w:color="auto"/>
        <w:left w:val="none" w:sz="0" w:space="0" w:color="auto"/>
        <w:bottom w:val="none" w:sz="0" w:space="0" w:color="auto"/>
        <w:right w:val="none" w:sz="0" w:space="0" w:color="auto"/>
      </w:divBdr>
    </w:div>
    <w:div w:id="634332193">
      <w:bodyDiv w:val="1"/>
      <w:marLeft w:val="0"/>
      <w:marRight w:val="0"/>
      <w:marTop w:val="0"/>
      <w:marBottom w:val="0"/>
      <w:divBdr>
        <w:top w:val="none" w:sz="0" w:space="0" w:color="auto"/>
        <w:left w:val="none" w:sz="0" w:space="0" w:color="auto"/>
        <w:bottom w:val="none" w:sz="0" w:space="0" w:color="auto"/>
        <w:right w:val="none" w:sz="0" w:space="0" w:color="auto"/>
      </w:divBdr>
    </w:div>
    <w:div w:id="641157735">
      <w:bodyDiv w:val="1"/>
      <w:marLeft w:val="0"/>
      <w:marRight w:val="0"/>
      <w:marTop w:val="0"/>
      <w:marBottom w:val="0"/>
      <w:divBdr>
        <w:top w:val="none" w:sz="0" w:space="0" w:color="auto"/>
        <w:left w:val="none" w:sz="0" w:space="0" w:color="auto"/>
        <w:bottom w:val="none" w:sz="0" w:space="0" w:color="auto"/>
        <w:right w:val="none" w:sz="0" w:space="0" w:color="auto"/>
      </w:divBdr>
    </w:div>
    <w:div w:id="661934825">
      <w:bodyDiv w:val="1"/>
      <w:marLeft w:val="0"/>
      <w:marRight w:val="0"/>
      <w:marTop w:val="0"/>
      <w:marBottom w:val="0"/>
      <w:divBdr>
        <w:top w:val="none" w:sz="0" w:space="0" w:color="auto"/>
        <w:left w:val="none" w:sz="0" w:space="0" w:color="auto"/>
        <w:bottom w:val="none" w:sz="0" w:space="0" w:color="auto"/>
        <w:right w:val="none" w:sz="0" w:space="0" w:color="auto"/>
      </w:divBdr>
    </w:div>
    <w:div w:id="681780222">
      <w:bodyDiv w:val="1"/>
      <w:marLeft w:val="0"/>
      <w:marRight w:val="0"/>
      <w:marTop w:val="0"/>
      <w:marBottom w:val="0"/>
      <w:divBdr>
        <w:top w:val="none" w:sz="0" w:space="0" w:color="auto"/>
        <w:left w:val="none" w:sz="0" w:space="0" w:color="auto"/>
        <w:bottom w:val="none" w:sz="0" w:space="0" w:color="auto"/>
        <w:right w:val="none" w:sz="0" w:space="0" w:color="auto"/>
      </w:divBdr>
    </w:div>
    <w:div w:id="684599704">
      <w:bodyDiv w:val="1"/>
      <w:marLeft w:val="0"/>
      <w:marRight w:val="0"/>
      <w:marTop w:val="0"/>
      <w:marBottom w:val="0"/>
      <w:divBdr>
        <w:top w:val="none" w:sz="0" w:space="0" w:color="auto"/>
        <w:left w:val="none" w:sz="0" w:space="0" w:color="auto"/>
        <w:bottom w:val="none" w:sz="0" w:space="0" w:color="auto"/>
        <w:right w:val="none" w:sz="0" w:space="0" w:color="auto"/>
      </w:divBdr>
    </w:div>
    <w:div w:id="712313439">
      <w:bodyDiv w:val="1"/>
      <w:marLeft w:val="0"/>
      <w:marRight w:val="0"/>
      <w:marTop w:val="0"/>
      <w:marBottom w:val="0"/>
      <w:divBdr>
        <w:top w:val="none" w:sz="0" w:space="0" w:color="auto"/>
        <w:left w:val="none" w:sz="0" w:space="0" w:color="auto"/>
        <w:bottom w:val="none" w:sz="0" w:space="0" w:color="auto"/>
        <w:right w:val="none" w:sz="0" w:space="0" w:color="auto"/>
      </w:divBdr>
    </w:div>
    <w:div w:id="733427384">
      <w:bodyDiv w:val="1"/>
      <w:marLeft w:val="0"/>
      <w:marRight w:val="0"/>
      <w:marTop w:val="0"/>
      <w:marBottom w:val="0"/>
      <w:divBdr>
        <w:top w:val="none" w:sz="0" w:space="0" w:color="auto"/>
        <w:left w:val="none" w:sz="0" w:space="0" w:color="auto"/>
        <w:bottom w:val="none" w:sz="0" w:space="0" w:color="auto"/>
        <w:right w:val="none" w:sz="0" w:space="0" w:color="auto"/>
      </w:divBdr>
    </w:div>
    <w:div w:id="743532534">
      <w:bodyDiv w:val="1"/>
      <w:marLeft w:val="0"/>
      <w:marRight w:val="0"/>
      <w:marTop w:val="0"/>
      <w:marBottom w:val="0"/>
      <w:divBdr>
        <w:top w:val="none" w:sz="0" w:space="0" w:color="auto"/>
        <w:left w:val="none" w:sz="0" w:space="0" w:color="auto"/>
        <w:bottom w:val="none" w:sz="0" w:space="0" w:color="auto"/>
        <w:right w:val="none" w:sz="0" w:space="0" w:color="auto"/>
      </w:divBdr>
    </w:div>
    <w:div w:id="778375499">
      <w:bodyDiv w:val="1"/>
      <w:marLeft w:val="0"/>
      <w:marRight w:val="0"/>
      <w:marTop w:val="0"/>
      <w:marBottom w:val="0"/>
      <w:divBdr>
        <w:top w:val="none" w:sz="0" w:space="0" w:color="auto"/>
        <w:left w:val="none" w:sz="0" w:space="0" w:color="auto"/>
        <w:bottom w:val="none" w:sz="0" w:space="0" w:color="auto"/>
        <w:right w:val="none" w:sz="0" w:space="0" w:color="auto"/>
      </w:divBdr>
    </w:div>
    <w:div w:id="820273455">
      <w:bodyDiv w:val="1"/>
      <w:marLeft w:val="0"/>
      <w:marRight w:val="0"/>
      <w:marTop w:val="0"/>
      <w:marBottom w:val="0"/>
      <w:divBdr>
        <w:top w:val="none" w:sz="0" w:space="0" w:color="auto"/>
        <w:left w:val="none" w:sz="0" w:space="0" w:color="auto"/>
        <w:bottom w:val="none" w:sz="0" w:space="0" w:color="auto"/>
        <w:right w:val="none" w:sz="0" w:space="0" w:color="auto"/>
      </w:divBdr>
    </w:div>
    <w:div w:id="909312331">
      <w:bodyDiv w:val="1"/>
      <w:marLeft w:val="0"/>
      <w:marRight w:val="0"/>
      <w:marTop w:val="0"/>
      <w:marBottom w:val="0"/>
      <w:divBdr>
        <w:top w:val="none" w:sz="0" w:space="0" w:color="auto"/>
        <w:left w:val="none" w:sz="0" w:space="0" w:color="auto"/>
        <w:bottom w:val="none" w:sz="0" w:space="0" w:color="auto"/>
        <w:right w:val="none" w:sz="0" w:space="0" w:color="auto"/>
      </w:divBdr>
    </w:div>
    <w:div w:id="914440101">
      <w:bodyDiv w:val="1"/>
      <w:marLeft w:val="0"/>
      <w:marRight w:val="0"/>
      <w:marTop w:val="0"/>
      <w:marBottom w:val="0"/>
      <w:divBdr>
        <w:top w:val="none" w:sz="0" w:space="0" w:color="auto"/>
        <w:left w:val="none" w:sz="0" w:space="0" w:color="auto"/>
        <w:bottom w:val="none" w:sz="0" w:space="0" w:color="auto"/>
        <w:right w:val="none" w:sz="0" w:space="0" w:color="auto"/>
      </w:divBdr>
    </w:div>
    <w:div w:id="957754939">
      <w:bodyDiv w:val="1"/>
      <w:marLeft w:val="0"/>
      <w:marRight w:val="0"/>
      <w:marTop w:val="0"/>
      <w:marBottom w:val="0"/>
      <w:divBdr>
        <w:top w:val="none" w:sz="0" w:space="0" w:color="auto"/>
        <w:left w:val="none" w:sz="0" w:space="0" w:color="auto"/>
        <w:bottom w:val="none" w:sz="0" w:space="0" w:color="auto"/>
        <w:right w:val="none" w:sz="0" w:space="0" w:color="auto"/>
      </w:divBdr>
    </w:div>
    <w:div w:id="989482273">
      <w:bodyDiv w:val="1"/>
      <w:marLeft w:val="0"/>
      <w:marRight w:val="0"/>
      <w:marTop w:val="0"/>
      <w:marBottom w:val="0"/>
      <w:divBdr>
        <w:top w:val="none" w:sz="0" w:space="0" w:color="auto"/>
        <w:left w:val="none" w:sz="0" w:space="0" w:color="auto"/>
        <w:bottom w:val="none" w:sz="0" w:space="0" w:color="auto"/>
        <w:right w:val="none" w:sz="0" w:space="0" w:color="auto"/>
      </w:divBdr>
    </w:div>
    <w:div w:id="999694527">
      <w:bodyDiv w:val="1"/>
      <w:marLeft w:val="0"/>
      <w:marRight w:val="0"/>
      <w:marTop w:val="0"/>
      <w:marBottom w:val="0"/>
      <w:divBdr>
        <w:top w:val="none" w:sz="0" w:space="0" w:color="auto"/>
        <w:left w:val="none" w:sz="0" w:space="0" w:color="auto"/>
        <w:bottom w:val="none" w:sz="0" w:space="0" w:color="auto"/>
        <w:right w:val="none" w:sz="0" w:space="0" w:color="auto"/>
      </w:divBdr>
    </w:div>
    <w:div w:id="1043561586">
      <w:bodyDiv w:val="1"/>
      <w:marLeft w:val="0"/>
      <w:marRight w:val="0"/>
      <w:marTop w:val="0"/>
      <w:marBottom w:val="0"/>
      <w:divBdr>
        <w:top w:val="none" w:sz="0" w:space="0" w:color="auto"/>
        <w:left w:val="none" w:sz="0" w:space="0" w:color="auto"/>
        <w:bottom w:val="none" w:sz="0" w:space="0" w:color="auto"/>
        <w:right w:val="none" w:sz="0" w:space="0" w:color="auto"/>
      </w:divBdr>
    </w:div>
    <w:div w:id="1057557740">
      <w:bodyDiv w:val="1"/>
      <w:marLeft w:val="0"/>
      <w:marRight w:val="0"/>
      <w:marTop w:val="0"/>
      <w:marBottom w:val="0"/>
      <w:divBdr>
        <w:top w:val="none" w:sz="0" w:space="0" w:color="auto"/>
        <w:left w:val="none" w:sz="0" w:space="0" w:color="auto"/>
        <w:bottom w:val="none" w:sz="0" w:space="0" w:color="auto"/>
        <w:right w:val="none" w:sz="0" w:space="0" w:color="auto"/>
      </w:divBdr>
    </w:div>
    <w:div w:id="1085570694">
      <w:bodyDiv w:val="1"/>
      <w:marLeft w:val="0"/>
      <w:marRight w:val="0"/>
      <w:marTop w:val="0"/>
      <w:marBottom w:val="0"/>
      <w:divBdr>
        <w:top w:val="none" w:sz="0" w:space="0" w:color="auto"/>
        <w:left w:val="none" w:sz="0" w:space="0" w:color="auto"/>
        <w:bottom w:val="none" w:sz="0" w:space="0" w:color="auto"/>
        <w:right w:val="none" w:sz="0" w:space="0" w:color="auto"/>
      </w:divBdr>
    </w:div>
    <w:div w:id="1098328558">
      <w:bodyDiv w:val="1"/>
      <w:marLeft w:val="0"/>
      <w:marRight w:val="0"/>
      <w:marTop w:val="0"/>
      <w:marBottom w:val="0"/>
      <w:divBdr>
        <w:top w:val="none" w:sz="0" w:space="0" w:color="auto"/>
        <w:left w:val="none" w:sz="0" w:space="0" w:color="auto"/>
        <w:bottom w:val="none" w:sz="0" w:space="0" w:color="auto"/>
        <w:right w:val="none" w:sz="0" w:space="0" w:color="auto"/>
      </w:divBdr>
    </w:div>
    <w:div w:id="1116482560">
      <w:bodyDiv w:val="1"/>
      <w:marLeft w:val="0"/>
      <w:marRight w:val="0"/>
      <w:marTop w:val="0"/>
      <w:marBottom w:val="0"/>
      <w:divBdr>
        <w:top w:val="none" w:sz="0" w:space="0" w:color="auto"/>
        <w:left w:val="none" w:sz="0" w:space="0" w:color="auto"/>
        <w:bottom w:val="none" w:sz="0" w:space="0" w:color="auto"/>
        <w:right w:val="none" w:sz="0" w:space="0" w:color="auto"/>
      </w:divBdr>
    </w:div>
    <w:div w:id="1139766679">
      <w:bodyDiv w:val="1"/>
      <w:marLeft w:val="0"/>
      <w:marRight w:val="0"/>
      <w:marTop w:val="0"/>
      <w:marBottom w:val="0"/>
      <w:divBdr>
        <w:top w:val="none" w:sz="0" w:space="0" w:color="auto"/>
        <w:left w:val="none" w:sz="0" w:space="0" w:color="auto"/>
        <w:bottom w:val="none" w:sz="0" w:space="0" w:color="auto"/>
        <w:right w:val="none" w:sz="0" w:space="0" w:color="auto"/>
      </w:divBdr>
    </w:div>
    <w:div w:id="1141463879">
      <w:bodyDiv w:val="1"/>
      <w:marLeft w:val="0"/>
      <w:marRight w:val="0"/>
      <w:marTop w:val="0"/>
      <w:marBottom w:val="0"/>
      <w:divBdr>
        <w:top w:val="none" w:sz="0" w:space="0" w:color="auto"/>
        <w:left w:val="none" w:sz="0" w:space="0" w:color="auto"/>
        <w:bottom w:val="none" w:sz="0" w:space="0" w:color="auto"/>
        <w:right w:val="none" w:sz="0" w:space="0" w:color="auto"/>
      </w:divBdr>
    </w:div>
    <w:div w:id="1145318715">
      <w:bodyDiv w:val="1"/>
      <w:marLeft w:val="0"/>
      <w:marRight w:val="0"/>
      <w:marTop w:val="0"/>
      <w:marBottom w:val="0"/>
      <w:divBdr>
        <w:top w:val="none" w:sz="0" w:space="0" w:color="auto"/>
        <w:left w:val="none" w:sz="0" w:space="0" w:color="auto"/>
        <w:bottom w:val="none" w:sz="0" w:space="0" w:color="auto"/>
        <w:right w:val="none" w:sz="0" w:space="0" w:color="auto"/>
      </w:divBdr>
    </w:div>
    <w:div w:id="1160656879">
      <w:bodyDiv w:val="1"/>
      <w:marLeft w:val="0"/>
      <w:marRight w:val="0"/>
      <w:marTop w:val="0"/>
      <w:marBottom w:val="0"/>
      <w:divBdr>
        <w:top w:val="none" w:sz="0" w:space="0" w:color="auto"/>
        <w:left w:val="none" w:sz="0" w:space="0" w:color="auto"/>
        <w:bottom w:val="none" w:sz="0" w:space="0" w:color="auto"/>
        <w:right w:val="none" w:sz="0" w:space="0" w:color="auto"/>
      </w:divBdr>
    </w:div>
    <w:div w:id="1193492272">
      <w:bodyDiv w:val="1"/>
      <w:marLeft w:val="0"/>
      <w:marRight w:val="0"/>
      <w:marTop w:val="0"/>
      <w:marBottom w:val="0"/>
      <w:divBdr>
        <w:top w:val="none" w:sz="0" w:space="0" w:color="auto"/>
        <w:left w:val="none" w:sz="0" w:space="0" w:color="auto"/>
        <w:bottom w:val="none" w:sz="0" w:space="0" w:color="auto"/>
        <w:right w:val="none" w:sz="0" w:space="0" w:color="auto"/>
      </w:divBdr>
    </w:div>
    <w:div w:id="1196044702">
      <w:bodyDiv w:val="1"/>
      <w:marLeft w:val="0"/>
      <w:marRight w:val="0"/>
      <w:marTop w:val="0"/>
      <w:marBottom w:val="0"/>
      <w:divBdr>
        <w:top w:val="none" w:sz="0" w:space="0" w:color="auto"/>
        <w:left w:val="none" w:sz="0" w:space="0" w:color="auto"/>
        <w:bottom w:val="none" w:sz="0" w:space="0" w:color="auto"/>
        <w:right w:val="none" w:sz="0" w:space="0" w:color="auto"/>
      </w:divBdr>
    </w:div>
    <w:div w:id="1199270581">
      <w:bodyDiv w:val="1"/>
      <w:marLeft w:val="0"/>
      <w:marRight w:val="0"/>
      <w:marTop w:val="0"/>
      <w:marBottom w:val="0"/>
      <w:divBdr>
        <w:top w:val="none" w:sz="0" w:space="0" w:color="auto"/>
        <w:left w:val="none" w:sz="0" w:space="0" w:color="auto"/>
        <w:bottom w:val="none" w:sz="0" w:space="0" w:color="auto"/>
        <w:right w:val="none" w:sz="0" w:space="0" w:color="auto"/>
      </w:divBdr>
    </w:div>
    <w:div w:id="1206022759">
      <w:bodyDiv w:val="1"/>
      <w:marLeft w:val="0"/>
      <w:marRight w:val="0"/>
      <w:marTop w:val="0"/>
      <w:marBottom w:val="0"/>
      <w:divBdr>
        <w:top w:val="none" w:sz="0" w:space="0" w:color="auto"/>
        <w:left w:val="none" w:sz="0" w:space="0" w:color="auto"/>
        <w:bottom w:val="none" w:sz="0" w:space="0" w:color="auto"/>
        <w:right w:val="none" w:sz="0" w:space="0" w:color="auto"/>
      </w:divBdr>
    </w:div>
    <w:div w:id="1270040908">
      <w:bodyDiv w:val="1"/>
      <w:marLeft w:val="0"/>
      <w:marRight w:val="0"/>
      <w:marTop w:val="0"/>
      <w:marBottom w:val="0"/>
      <w:divBdr>
        <w:top w:val="none" w:sz="0" w:space="0" w:color="auto"/>
        <w:left w:val="none" w:sz="0" w:space="0" w:color="auto"/>
        <w:bottom w:val="none" w:sz="0" w:space="0" w:color="auto"/>
        <w:right w:val="none" w:sz="0" w:space="0" w:color="auto"/>
      </w:divBdr>
    </w:div>
    <w:div w:id="1285648618">
      <w:bodyDiv w:val="1"/>
      <w:marLeft w:val="0"/>
      <w:marRight w:val="0"/>
      <w:marTop w:val="0"/>
      <w:marBottom w:val="0"/>
      <w:divBdr>
        <w:top w:val="none" w:sz="0" w:space="0" w:color="auto"/>
        <w:left w:val="none" w:sz="0" w:space="0" w:color="auto"/>
        <w:bottom w:val="none" w:sz="0" w:space="0" w:color="auto"/>
        <w:right w:val="none" w:sz="0" w:space="0" w:color="auto"/>
      </w:divBdr>
    </w:div>
    <w:div w:id="1305815735">
      <w:bodyDiv w:val="1"/>
      <w:marLeft w:val="0"/>
      <w:marRight w:val="0"/>
      <w:marTop w:val="0"/>
      <w:marBottom w:val="0"/>
      <w:divBdr>
        <w:top w:val="none" w:sz="0" w:space="0" w:color="auto"/>
        <w:left w:val="none" w:sz="0" w:space="0" w:color="auto"/>
        <w:bottom w:val="none" w:sz="0" w:space="0" w:color="auto"/>
        <w:right w:val="none" w:sz="0" w:space="0" w:color="auto"/>
      </w:divBdr>
    </w:div>
    <w:div w:id="1314070282">
      <w:bodyDiv w:val="1"/>
      <w:marLeft w:val="0"/>
      <w:marRight w:val="0"/>
      <w:marTop w:val="0"/>
      <w:marBottom w:val="0"/>
      <w:divBdr>
        <w:top w:val="none" w:sz="0" w:space="0" w:color="auto"/>
        <w:left w:val="none" w:sz="0" w:space="0" w:color="auto"/>
        <w:bottom w:val="none" w:sz="0" w:space="0" w:color="auto"/>
        <w:right w:val="none" w:sz="0" w:space="0" w:color="auto"/>
      </w:divBdr>
    </w:div>
    <w:div w:id="1346981221">
      <w:bodyDiv w:val="1"/>
      <w:marLeft w:val="0"/>
      <w:marRight w:val="0"/>
      <w:marTop w:val="0"/>
      <w:marBottom w:val="0"/>
      <w:divBdr>
        <w:top w:val="none" w:sz="0" w:space="0" w:color="auto"/>
        <w:left w:val="none" w:sz="0" w:space="0" w:color="auto"/>
        <w:bottom w:val="none" w:sz="0" w:space="0" w:color="auto"/>
        <w:right w:val="none" w:sz="0" w:space="0" w:color="auto"/>
      </w:divBdr>
    </w:div>
    <w:div w:id="1354913518">
      <w:bodyDiv w:val="1"/>
      <w:marLeft w:val="0"/>
      <w:marRight w:val="0"/>
      <w:marTop w:val="0"/>
      <w:marBottom w:val="0"/>
      <w:divBdr>
        <w:top w:val="none" w:sz="0" w:space="0" w:color="auto"/>
        <w:left w:val="none" w:sz="0" w:space="0" w:color="auto"/>
        <w:bottom w:val="none" w:sz="0" w:space="0" w:color="auto"/>
        <w:right w:val="none" w:sz="0" w:space="0" w:color="auto"/>
      </w:divBdr>
    </w:div>
    <w:div w:id="1365328123">
      <w:bodyDiv w:val="1"/>
      <w:marLeft w:val="0"/>
      <w:marRight w:val="0"/>
      <w:marTop w:val="0"/>
      <w:marBottom w:val="0"/>
      <w:divBdr>
        <w:top w:val="none" w:sz="0" w:space="0" w:color="auto"/>
        <w:left w:val="none" w:sz="0" w:space="0" w:color="auto"/>
        <w:bottom w:val="none" w:sz="0" w:space="0" w:color="auto"/>
        <w:right w:val="none" w:sz="0" w:space="0" w:color="auto"/>
      </w:divBdr>
    </w:div>
    <w:div w:id="1388336635">
      <w:bodyDiv w:val="1"/>
      <w:marLeft w:val="0"/>
      <w:marRight w:val="0"/>
      <w:marTop w:val="0"/>
      <w:marBottom w:val="0"/>
      <w:divBdr>
        <w:top w:val="none" w:sz="0" w:space="0" w:color="auto"/>
        <w:left w:val="none" w:sz="0" w:space="0" w:color="auto"/>
        <w:bottom w:val="none" w:sz="0" w:space="0" w:color="auto"/>
        <w:right w:val="none" w:sz="0" w:space="0" w:color="auto"/>
      </w:divBdr>
    </w:div>
    <w:div w:id="1390760804">
      <w:bodyDiv w:val="1"/>
      <w:marLeft w:val="0"/>
      <w:marRight w:val="0"/>
      <w:marTop w:val="0"/>
      <w:marBottom w:val="0"/>
      <w:divBdr>
        <w:top w:val="none" w:sz="0" w:space="0" w:color="auto"/>
        <w:left w:val="none" w:sz="0" w:space="0" w:color="auto"/>
        <w:bottom w:val="none" w:sz="0" w:space="0" w:color="auto"/>
        <w:right w:val="none" w:sz="0" w:space="0" w:color="auto"/>
      </w:divBdr>
    </w:div>
    <w:div w:id="1397430580">
      <w:bodyDiv w:val="1"/>
      <w:marLeft w:val="0"/>
      <w:marRight w:val="0"/>
      <w:marTop w:val="0"/>
      <w:marBottom w:val="0"/>
      <w:divBdr>
        <w:top w:val="none" w:sz="0" w:space="0" w:color="auto"/>
        <w:left w:val="none" w:sz="0" w:space="0" w:color="auto"/>
        <w:bottom w:val="none" w:sz="0" w:space="0" w:color="auto"/>
        <w:right w:val="none" w:sz="0" w:space="0" w:color="auto"/>
      </w:divBdr>
    </w:div>
    <w:div w:id="1423989765">
      <w:bodyDiv w:val="1"/>
      <w:marLeft w:val="0"/>
      <w:marRight w:val="0"/>
      <w:marTop w:val="0"/>
      <w:marBottom w:val="0"/>
      <w:divBdr>
        <w:top w:val="none" w:sz="0" w:space="0" w:color="auto"/>
        <w:left w:val="none" w:sz="0" w:space="0" w:color="auto"/>
        <w:bottom w:val="none" w:sz="0" w:space="0" w:color="auto"/>
        <w:right w:val="none" w:sz="0" w:space="0" w:color="auto"/>
      </w:divBdr>
    </w:div>
    <w:div w:id="1429810886">
      <w:bodyDiv w:val="1"/>
      <w:marLeft w:val="0"/>
      <w:marRight w:val="0"/>
      <w:marTop w:val="0"/>
      <w:marBottom w:val="0"/>
      <w:divBdr>
        <w:top w:val="none" w:sz="0" w:space="0" w:color="auto"/>
        <w:left w:val="none" w:sz="0" w:space="0" w:color="auto"/>
        <w:bottom w:val="none" w:sz="0" w:space="0" w:color="auto"/>
        <w:right w:val="none" w:sz="0" w:space="0" w:color="auto"/>
      </w:divBdr>
    </w:div>
    <w:div w:id="1436903970">
      <w:bodyDiv w:val="1"/>
      <w:marLeft w:val="0"/>
      <w:marRight w:val="0"/>
      <w:marTop w:val="0"/>
      <w:marBottom w:val="0"/>
      <w:divBdr>
        <w:top w:val="none" w:sz="0" w:space="0" w:color="auto"/>
        <w:left w:val="none" w:sz="0" w:space="0" w:color="auto"/>
        <w:bottom w:val="none" w:sz="0" w:space="0" w:color="auto"/>
        <w:right w:val="none" w:sz="0" w:space="0" w:color="auto"/>
      </w:divBdr>
    </w:div>
    <w:div w:id="1463646620">
      <w:bodyDiv w:val="1"/>
      <w:marLeft w:val="0"/>
      <w:marRight w:val="0"/>
      <w:marTop w:val="0"/>
      <w:marBottom w:val="0"/>
      <w:divBdr>
        <w:top w:val="none" w:sz="0" w:space="0" w:color="auto"/>
        <w:left w:val="none" w:sz="0" w:space="0" w:color="auto"/>
        <w:bottom w:val="none" w:sz="0" w:space="0" w:color="auto"/>
        <w:right w:val="none" w:sz="0" w:space="0" w:color="auto"/>
      </w:divBdr>
    </w:div>
    <w:div w:id="1466851353">
      <w:bodyDiv w:val="1"/>
      <w:marLeft w:val="0"/>
      <w:marRight w:val="0"/>
      <w:marTop w:val="0"/>
      <w:marBottom w:val="0"/>
      <w:divBdr>
        <w:top w:val="none" w:sz="0" w:space="0" w:color="auto"/>
        <w:left w:val="none" w:sz="0" w:space="0" w:color="auto"/>
        <w:bottom w:val="none" w:sz="0" w:space="0" w:color="auto"/>
        <w:right w:val="none" w:sz="0" w:space="0" w:color="auto"/>
      </w:divBdr>
    </w:div>
    <w:div w:id="1481997608">
      <w:bodyDiv w:val="1"/>
      <w:marLeft w:val="0"/>
      <w:marRight w:val="0"/>
      <w:marTop w:val="0"/>
      <w:marBottom w:val="0"/>
      <w:divBdr>
        <w:top w:val="none" w:sz="0" w:space="0" w:color="auto"/>
        <w:left w:val="none" w:sz="0" w:space="0" w:color="auto"/>
        <w:bottom w:val="none" w:sz="0" w:space="0" w:color="auto"/>
        <w:right w:val="none" w:sz="0" w:space="0" w:color="auto"/>
      </w:divBdr>
    </w:div>
    <w:div w:id="1507791696">
      <w:bodyDiv w:val="1"/>
      <w:marLeft w:val="0"/>
      <w:marRight w:val="0"/>
      <w:marTop w:val="0"/>
      <w:marBottom w:val="0"/>
      <w:divBdr>
        <w:top w:val="none" w:sz="0" w:space="0" w:color="auto"/>
        <w:left w:val="none" w:sz="0" w:space="0" w:color="auto"/>
        <w:bottom w:val="none" w:sz="0" w:space="0" w:color="auto"/>
        <w:right w:val="none" w:sz="0" w:space="0" w:color="auto"/>
      </w:divBdr>
    </w:div>
    <w:div w:id="1514756369">
      <w:bodyDiv w:val="1"/>
      <w:marLeft w:val="0"/>
      <w:marRight w:val="0"/>
      <w:marTop w:val="0"/>
      <w:marBottom w:val="0"/>
      <w:divBdr>
        <w:top w:val="none" w:sz="0" w:space="0" w:color="auto"/>
        <w:left w:val="none" w:sz="0" w:space="0" w:color="auto"/>
        <w:bottom w:val="none" w:sz="0" w:space="0" w:color="auto"/>
        <w:right w:val="none" w:sz="0" w:space="0" w:color="auto"/>
      </w:divBdr>
    </w:div>
    <w:div w:id="1515538516">
      <w:bodyDiv w:val="1"/>
      <w:marLeft w:val="0"/>
      <w:marRight w:val="0"/>
      <w:marTop w:val="0"/>
      <w:marBottom w:val="0"/>
      <w:divBdr>
        <w:top w:val="none" w:sz="0" w:space="0" w:color="auto"/>
        <w:left w:val="none" w:sz="0" w:space="0" w:color="auto"/>
        <w:bottom w:val="none" w:sz="0" w:space="0" w:color="auto"/>
        <w:right w:val="none" w:sz="0" w:space="0" w:color="auto"/>
      </w:divBdr>
    </w:div>
    <w:div w:id="1528450422">
      <w:bodyDiv w:val="1"/>
      <w:marLeft w:val="0"/>
      <w:marRight w:val="0"/>
      <w:marTop w:val="0"/>
      <w:marBottom w:val="0"/>
      <w:divBdr>
        <w:top w:val="none" w:sz="0" w:space="0" w:color="auto"/>
        <w:left w:val="none" w:sz="0" w:space="0" w:color="auto"/>
        <w:bottom w:val="none" w:sz="0" w:space="0" w:color="auto"/>
        <w:right w:val="none" w:sz="0" w:space="0" w:color="auto"/>
      </w:divBdr>
    </w:div>
    <w:div w:id="1560238958">
      <w:bodyDiv w:val="1"/>
      <w:marLeft w:val="0"/>
      <w:marRight w:val="0"/>
      <w:marTop w:val="0"/>
      <w:marBottom w:val="0"/>
      <w:divBdr>
        <w:top w:val="none" w:sz="0" w:space="0" w:color="auto"/>
        <w:left w:val="none" w:sz="0" w:space="0" w:color="auto"/>
        <w:bottom w:val="none" w:sz="0" w:space="0" w:color="auto"/>
        <w:right w:val="none" w:sz="0" w:space="0" w:color="auto"/>
      </w:divBdr>
    </w:div>
    <w:div w:id="1604609469">
      <w:bodyDiv w:val="1"/>
      <w:marLeft w:val="0"/>
      <w:marRight w:val="0"/>
      <w:marTop w:val="0"/>
      <w:marBottom w:val="0"/>
      <w:divBdr>
        <w:top w:val="none" w:sz="0" w:space="0" w:color="auto"/>
        <w:left w:val="none" w:sz="0" w:space="0" w:color="auto"/>
        <w:bottom w:val="none" w:sz="0" w:space="0" w:color="auto"/>
        <w:right w:val="none" w:sz="0" w:space="0" w:color="auto"/>
      </w:divBdr>
    </w:div>
    <w:div w:id="1620182586">
      <w:bodyDiv w:val="1"/>
      <w:marLeft w:val="0"/>
      <w:marRight w:val="0"/>
      <w:marTop w:val="0"/>
      <w:marBottom w:val="0"/>
      <w:divBdr>
        <w:top w:val="none" w:sz="0" w:space="0" w:color="auto"/>
        <w:left w:val="none" w:sz="0" w:space="0" w:color="auto"/>
        <w:bottom w:val="none" w:sz="0" w:space="0" w:color="auto"/>
        <w:right w:val="none" w:sz="0" w:space="0" w:color="auto"/>
      </w:divBdr>
    </w:div>
    <w:div w:id="1630935499">
      <w:bodyDiv w:val="1"/>
      <w:marLeft w:val="0"/>
      <w:marRight w:val="0"/>
      <w:marTop w:val="0"/>
      <w:marBottom w:val="0"/>
      <w:divBdr>
        <w:top w:val="none" w:sz="0" w:space="0" w:color="auto"/>
        <w:left w:val="none" w:sz="0" w:space="0" w:color="auto"/>
        <w:bottom w:val="none" w:sz="0" w:space="0" w:color="auto"/>
        <w:right w:val="none" w:sz="0" w:space="0" w:color="auto"/>
      </w:divBdr>
    </w:div>
    <w:div w:id="1637298215">
      <w:bodyDiv w:val="1"/>
      <w:marLeft w:val="0"/>
      <w:marRight w:val="0"/>
      <w:marTop w:val="0"/>
      <w:marBottom w:val="0"/>
      <w:divBdr>
        <w:top w:val="none" w:sz="0" w:space="0" w:color="auto"/>
        <w:left w:val="none" w:sz="0" w:space="0" w:color="auto"/>
        <w:bottom w:val="none" w:sz="0" w:space="0" w:color="auto"/>
        <w:right w:val="none" w:sz="0" w:space="0" w:color="auto"/>
      </w:divBdr>
    </w:div>
    <w:div w:id="1666320209">
      <w:bodyDiv w:val="1"/>
      <w:marLeft w:val="0"/>
      <w:marRight w:val="0"/>
      <w:marTop w:val="0"/>
      <w:marBottom w:val="0"/>
      <w:divBdr>
        <w:top w:val="none" w:sz="0" w:space="0" w:color="auto"/>
        <w:left w:val="none" w:sz="0" w:space="0" w:color="auto"/>
        <w:bottom w:val="none" w:sz="0" w:space="0" w:color="auto"/>
        <w:right w:val="none" w:sz="0" w:space="0" w:color="auto"/>
      </w:divBdr>
    </w:div>
    <w:div w:id="1681809999">
      <w:bodyDiv w:val="1"/>
      <w:marLeft w:val="0"/>
      <w:marRight w:val="0"/>
      <w:marTop w:val="0"/>
      <w:marBottom w:val="0"/>
      <w:divBdr>
        <w:top w:val="none" w:sz="0" w:space="0" w:color="auto"/>
        <w:left w:val="none" w:sz="0" w:space="0" w:color="auto"/>
        <w:bottom w:val="none" w:sz="0" w:space="0" w:color="auto"/>
        <w:right w:val="none" w:sz="0" w:space="0" w:color="auto"/>
      </w:divBdr>
    </w:div>
    <w:div w:id="1687093975">
      <w:bodyDiv w:val="1"/>
      <w:marLeft w:val="0"/>
      <w:marRight w:val="0"/>
      <w:marTop w:val="0"/>
      <w:marBottom w:val="0"/>
      <w:divBdr>
        <w:top w:val="none" w:sz="0" w:space="0" w:color="auto"/>
        <w:left w:val="none" w:sz="0" w:space="0" w:color="auto"/>
        <w:bottom w:val="none" w:sz="0" w:space="0" w:color="auto"/>
        <w:right w:val="none" w:sz="0" w:space="0" w:color="auto"/>
      </w:divBdr>
    </w:div>
    <w:div w:id="1692027035">
      <w:bodyDiv w:val="1"/>
      <w:marLeft w:val="0"/>
      <w:marRight w:val="0"/>
      <w:marTop w:val="0"/>
      <w:marBottom w:val="0"/>
      <w:divBdr>
        <w:top w:val="none" w:sz="0" w:space="0" w:color="auto"/>
        <w:left w:val="none" w:sz="0" w:space="0" w:color="auto"/>
        <w:bottom w:val="none" w:sz="0" w:space="0" w:color="auto"/>
        <w:right w:val="none" w:sz="0" w:space="0" w:color="auto"/>
      </w:divBdr>
    </w:div>
    <w:div w:id="1695812650">
      <w:bodyDiv w:val="1"/>
      <w:marLeft w:val="0"/>
      <w:marRight w:val="0"/>
      <w:marTop w:val="0"/>
      <w:marBottom w:val="0"/>
      <w:divBdr>
        <w:top w:val="none" w:sz="0" w:space="0" w:color="auto"/>
        <w:left w:val="none" w:sz="0" w:space="0" w:color="auto"/>
        <w:bottom w:val="none" w:sz="0" w:space="0" w:color="auto"/>
        <w:right w:val="none" w:sz="0" w:space="0" w:color="auto"/>
      </w:divBdr>
    </w:div>
    <w:div w:id="1699358605">
      <w:bodyDiv w:val="1"/>
      <w:marLeft w:val="0"/>
      <w:marRight w:val="0"/>
      <w:marTop w:val="0"/>
      <w:marBottom w:val="0"/>
      <w:divBdr>
        <w:top w:val="none" w:sz="0" w:space="0" w:color="auto"/>
        <w:left w:val="none" w:sz="0" w:space="0" w:color="auto"/>
        <w:bottom w:val="none" w:sz="0" w:space="0" w:color="auto"/>
        <w:right w:val="none" w:sz="0" w:space="0" w:color="auto"/>
      </w:divBdr>
    </w:div>
    <w:div w:id="1703555710">
      <w:bodyDiv w:val="1"/>
      <w:marLeft w:val="0"/>
      <w:marRight w:val="0"/>
      <w:marTop w:val="0"/>
      <w:marBottom w:val="0"/>
      <w:divBdr>
        <w:top w:val="none" w:sz="0" w:space="0" w:color="auto"/>
        <w:left w:val="none" w:sz="0" w:space="0" w:color="auto"/>
        <w:bottom w:val="none" w:sz="0" w:space="0" w:color="auto"/>
        <w:right w:val="none" w:sz="0" w:space="0" w:color="auto"/>
      </w:divBdr>
    </w:div>
    <w:div w:id="1738166299">
      <w:bodyDiv w:val="1"/>
      <w:marLeft w:val="0"/>
      <w:marRight w:val="0"/>
      <w:marTop w:val="0"/>
      <w:marBottom w:val="0"/>
      <w:divBdr>
        <w:top w:val="none" w:sz="0" w:space="0" w:color="auto"/>
        <w:left w:val="none" w:sz="0" w:space="0" w:color="auto"/>
        <w:bottom w:val="none" w:sz="0" w:space="0" w:color="auto"/>
        <w:right w:val="none" w:sz="0" w:space="0" w:color="auto"/>
      </w:divBdr>
    </w:div>
    <w:div w:id="1740708452">
      <w:bodyDiv w:val="1"/>
      <w:marLeft w:val="0"/>
      <w:marRight w:val="0"/>
      <w:marTop w:val="0"/>
      <w:marBottom w:val="0"/>
      <w:divBdr>
        <w:top w:val="none" w:sz="0" w:space="0" w:color="auto"/>
        <w:left w:val="none" w:sz="0" w:space="0" w:color="auto"/>
        <w:bottom w:val="none" w:sz="0" w:space="0" w:color="auto"/>
        <w:right w:val="none" w:sz="0" w:space="0" w:color="auto"/>
      </w:divBdr>
    </w:div>
    <w:div w:id="1748073639">
      <w:bodyDiv w:val="1"/>
      <w:marLeft w:val="0"/>
      <w:marRight w:val="0"/>
      <w:marTop w:val="0"/>
      <w:marBottom w:val="0"/>
      <w:divBdr>
        <w:top w:val="none" w:sz="0" w:space="0" w:color="auto"/>
        <w:left w:val="none" w:sz="0" w:space="0" w:color="auto"/>
        <w:bottom w:val="none" w:sz="0" w:space="0" w:color="auto"/>
        <w:right w:val="none" w:sz="0" w:space="0" w:color="auto"/>
      </w:divBdr>
    </w:div>
    <w:div w:id="1776440993">
      <w:bodyDiv w:val="1"/>
      <w:marLeft w:val="0"/>
      <w:marRight w:val="0"/>
      <w:marTop w:val="0"/>
      <w:marBottom w:val="0"/>
      <w:divBdr>
        <w:top w:val="none" w:sz="0" w:space="0" w:color="auto"/>
        <w:left w:val="none" w:sz="0" w:space="0" w:color="auto"/>
        <w:bottom w:val="none" w:sz="0" w:space="0" w:color="auto"/>
        <w:right w:val="none" w:sz="0" w:space="0" w:color="auto"/>
      </w:divBdr>
    </w:div>
    <w:div w:id="1792672048">
      <w:bodyDiv w:val="1"/>
      <w:marLeft w:val="0"/>
      <w:marRight w:val="0"/>
      <w:marTop w:val="0"/>
      <w:marBottom w:val="0"/>
      <w:divBdr>
        <w:top w:val="none" w:sz="0" w:space="0" w:color="auto"/>
        <w:left w:val="none" w:sz="0" w:space="0" w:color="auto"/>
        <w:bottom w:val="none" w:sz="0" w:space="0" w:color="auto"/>
        <w:right w:val="none" w:sz="0" w:space="0" w:color="auto"/>
      </w:divBdr>
    </w:div>
    <w:div w:id="1804808276">
      <w:bodyDiv w:val="1"/>
      <w:marLeft w:val="0"/>
      <w:marRight w:val="0"/>
      <w:marTop w:val="0"/>
      <w:marBottom w:val="0"/>
      <w:divBdr>
        <w:top w:val="none" w:sz="0" w:space="0" w:color="auto"/>
        <w:left w:val="none" w:sz="0" w:space="0" w:color="auto"/>
        <w:bottom w:val="none" w:sz="0" w:space="0" w:color="auto"/>
        <w:right w:val="none" w:sz="0" w:space="0" w:color="auto"/>
      </w:divBdr>
    </w:div>
    <w:div w:id="1841000259">
      <w:bodyDiv w:val="1"/>
      <w:marLeft w:val="0"/>
      <w:marRight w:val="0"/>
      <w:marTop w:val="0"/>
      <w:marBottom w:val="0"/>
      <w:divBdr>
        <w:top w:val="none" w:sz="0" w:space="0" w:color="auto"/>
        <w:left w:val="none" w:sz="0" w:space="0" w:color="auto"/>
        <w:bottom w:val="none" w:sz="0" w:space="0" w:color="auto"/>
        <w:right w:val="none" w:sz="0" w:space="0" w:color="auto"/>
      </w:divBdr>
    </w:div>
    <w:div w:id="1884978695">
      <w:bodyDiv w:val="1"/>
      <w:marLeft w:val="0"/>
      <w:marRight w:val="0"/>
      <w:marTop w:val="0"/>
      <w:marBottom w:val="0"/>
      <w:divBdr>
        <w:top w:val="none" w:sz="0" w:space="0" w:color="auto"/>
        <w:left w:val="none" w:sz="0" w:space="0" w:color="auto"/>
        <w:bottom w:val="none" w:sz="0" w:space="0" w:color="auto"/>
        <w:right w:val="none" w:sz="0" w:space="0" w:color="auto"/>
      </w:divBdr>
    </w:div>
    <w:div w:id="1914241218">
      <w:bodyDiv w:val="1"/>
      <w:marLeft w:val="0"/>
      <w:marRight w:val="0"/>
      <w:marTop w:val="0"/>
      <w:marBottom w:val="0"/>
      <w:divBdr>
        <w:top w:val="none" w:sz="0" w:space="0" w:color="auto"/>
        <w:left w:val="none" w:sz="0" w:space="0" w:color="auto"/>
        <w:bottom w:val="none" w:sz="0" w:space="0" w:color="auto"/>
        <w:right w:val="none" w:sz="0" w:space="0" w:color="auto"/>
      </w:divBdr>
    </w:div>
    <w:div w:id="1959289487">
      <w:bodyDiv w:val="1"/>
      <w:marLeft w:val="0"/>
      <w:marRight w:val="0"/>
      <w:marTop w:val="0"/>
      <w:marBottom w:val="0"/>
      <w:divBdr>
        <w:top w:val="none" w:sz="0" w:space="0" w:color="auto"/>
        <w:left w:val="none" w:sz="0" w:space="0" w:color="auto"/>
        <w:bottom w:val="none" w:sz="0" w:space="0" w:color="auto"/>
        <w:right w:val="none" w:sz="0" w:space="0" w:color="auto"/>
      </w:divBdr>
    </w:div>
    <w:div w:id="1966109437">
      <w:bodyDiv w:val="1"/>
      <w:marLeft w:val="0"/>
      <w:marRight w:val="0"/>
      <w:marTop w:val="0"/>
      <w:marBottom w:val="0"/>
      <w:divBdr>
        <w:top w:val="none" w:sz="0" w:space="0" w:color="auto"/>
        <w:left w:val="none" w:sz="0" w:space="0" w:color="auto"/>
        <w:bottom w:val="none" w:sz="0" w:space="0" w:color="auto"/>
        <w:right w:val="none" w:sz="0" w:space="0" w:color="auto"/>
      </w:divBdr>
    </w:div>
    <w:div w:id="1969359799">
      <w:bodyDiv w:val="1"/>
      <w:marLeft w:val="0"/>
      <w:marRight w:val="0"/>
      <w:marTop w:val="0"/>
      <w:marBottom w:val="0"/>
      <w:divBdr>
        <w:top w:val="none" w:sz="0" w:space="0" w:color="auto"/>
        <w:left w:val="none" w:sz="0" w:space="0" w:color="auto"/>
        <w:bottom w:val="none" w:sz="0" w:space="0" w:color="auto"/>
        <w:right w:val="none" w:sz="0" w:space="0" w:color="auto"/>
      </w:divBdr>
    </w:div>
    <w:div w:id="1975597945">
      <w:bodyDiv w:val="1"/>
      <w:marLeft w:val="0"/>
      <w:marRight w:val="0"/>
      <w:marTop w:val="0"/>
      <w:marBottom w:val="0"/>
      <w:divBdr>
        <w:top w:val="none" w:sz="0" w:space="0" w:color="auto"/>
        <w:left w:val="none" w:sz="0" w:space="0" w:color="auto"/>
        <w:bottom w:val="none" w:sz="0" w:space="0" w:color="auto"/>
        <w:right w:val="none" w:sz="0" w:space="0" w:color="auto"/>
      </w:divBdr>
    </w:div>
    <w:div w:id="1985886525">
      <w:bodyDiv w:val="1"/>
      <w:marLeft w:val="0"/>
      <w:marRight w:val="0"/>
      <w:marTop w:val="0"/>
      <w:marBottom w:val="0"/>
      <w:divBdr>
        <w:top w:val="none" w:sz="0" w:space="0" w:color="auto"/>
        <w:left w:val="none" w:sz="0" w:space="0" w:color="auto"/>
        <w:bottom w:val="none" w:sz="0" w:space="0" w:color="auto"/>
        <w:right w:val="none" w:sz="0" w:space="0" w:color="auto"/>
      </w:divBdr>
    </w:div>
    <w:div w:id="1998218590">
      <w:bodyDiv w:val="1"/>
      <w:marLeft w:val="0"/>
      <w:marRight w:val="0"/>
      <w:marTop w:val="0"/>
      <w:marBottom w:val="0"/>
      <w:divBdr>
        <w:top w:val="none" w:sz="0" w:space="0" w:color="auto"/>
        <w:left w:val="none" w:sz="0" w:space="0" w:color="auto"/>
        <w:bottom w:val="none" w:sz="0" w:space="0" w:color="auto"/>
        <w:right w:val="none" w:sz="0" w:space="0" w:color="auto"/>
      </w:divBdr>
    </w:div>
    <w:div w:id="2014214947">
      <w:bodyDiv w:val="1"/>
      <w:marLeft w:val="0"/>
      <w:marRight w:val="0"/>
      <w:marTop w:val="0"/>
      <w:marBottom w:val="0"/>
      <w:divBdr>
        <w:top w:val="none" w:sz="0" w:space="0" w:color="auto"/>
        <w:left w:val="none" w:sz="0" w:space="0" w:color="auto"/>
        <w:bottom w:val="none" w:sz="0" w:space="0" w:color="auto"/>
        <w:right w:val="none" w:sz="0" w:space="0" w:color="auto"/>
      </w:divBdr>
    </w:div>
    <w:div w:id="2027250600">
      <w:bodyDiv w:val="1"/>
      <w:marLeft w:val="0"/>
      <w:marRight w:val="0"/>
      <w:marTop w:val="0"/>
      <w:marBottom w:val="0"/>
      <w:divBdr>
        <w:top w:val="none" w:sz="0" w:space="0" w:color="auto"/>
        <w:left w:val="none" w:sz="0" w:space="0" w:color="auto"/>
        <w:bottom w:val="none" w:sz="0" w:space="0" w:color="auto"/>
        <w:right w:val="none" w:sz="0" w:space="0" w:color="auto"/>
      </w:divBdr>
    </w:div>
    <w:div w:id="2040354413">
      <w:bodyDiv w:val="1"/>
      <w:marLeft w:val="0"/>
      <w:marRight w:val="0"/>
      <w:marTop w:val="0"/>
      <w:marBottom w:val="0"/>
      <w:divBdr>
        <w:top w:val="none" w:sz="0" w:space="0" w:color="auto"/>
        <w:left w:val="none" w:sz="0" w:space="0" w:color="auto"/>
        <w:bottom w:val="none" w:sz="0" w:space="0" w:color="auto"/>
        <w:right w:val="none" w:sz="0" w:space="0" w:color="auto"/>
      </w:divBdr>
    </w:div>
    <w:div w:id="2050494713">
      <w:bodyDiv w:val="1"/>
      <w:marLeft w:val="0"/>
      <w:marRight w:val="0"/>
      <w:marTop w:val="0"/>
      <w:marBottom w:val="0"/>
      <w:divBdr>
        <w:top w:val="none" w:sz="0" w:space="0" w:color="auto"/>
        <w:left w:val="none" w:sz="0" w:space="0" w:color="auto"/>
        <w:bottom w:val="none" w:sz="0" w:space="0" w:color="auto"/>
        <w:right w:val="none" w:sz="0" w:space="0" w:color="auto"/>
      </w:divBdr>
    </w:div>
    <w:div w:id="2077166795">
      <w:bodyDiv w:val="1"/>
      <w:marLeft w:val="0"/>
      <w:marRight w:val="0"/>
      <w:marTop w:val="0"/>
      <w:marBottom w:val="0"/>
      <w:divBdr>
        <w:top w:val="none" w:sz="0" w:space="0" w:color="auto"/>
        <w:left w:val="none" w:sz="0" w:space="0" w:color="auto"/>
        <w:bottom w:val="none" w:sz="0" w:space="0" w:color="auto"/>
        <w:right w:val="none" w:sz="0" w:space="0" w:color="auto"/>
      </w:divBdr>
    </w:div>
    <w:div w:id="2092388517">
      <w:bodyDiv w:val="1"/>
      <w:marLeft w:val="0"/>
      <w:marRight w:val="0"/>
      <w:marTop w:val="0"/>
      <w:marBottom w:val="0"/>
      <w:divBdr>
        <w:top w:val="none" w:sz="0" w:space="0" w:color="auto"/>
        <w:left w:val="none" w:sz="0" w:space="0" w:color="auto"/>
        <w:bottom w:val="none" w:sz="0" w:space="0" w:color="auto"/>
        <w:right w:val="none" w:sz="0" w:space="0" w:color="auto"/>
      </w:divBdr>
    </w:div>
    <w:div w:id="2114392933">
      <w:bodyDiv w:val="1"/>
      <w:marLeft w:val="0"/>
      <w:marRight w:val="0"/>
      <w:marTop w:val="0"/>
      <w:marBottom w:val="0"/>
      <w:divBdr>
        <w:top w:val="none" w:sz="0" w:space="0" w:color="auto"/>
        <w:left w:val="none" w:sz="0" w:space="0" w:color="auto"/>
        <w:bottom w:val="none" w:sz="0" w:space="0" w:color="auto"/>
        <w:right w:val="none" w:sz="0" w:space="0" w:color="auto"/>
      </w:divBdr>
    </w:div>
    <w:div w:id="2120031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5031</Words>
  <Characters>28680</Characters>
  <Application>Microsoft Macintosh Word</Application>
  <DocSecurity>0</DocSecurity>
  <Lines>239</Lines>
  <Paragraphs>67</Paragraphs>
  <ScaleCrop>false</ScaleCrop>
  <Company>Davidson College</Company>
  <LinksUpToDate>false</LinksUpToDate>
  <CharactersWithSpaces>33644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Malcolm Campbell</cp:lastModifiedBy>
  <cp:revision>18</cp:revision>
  <cp:lastPrinted>2013-04-25T17:36:00Z</cp:lastPrinted>
  <dcterms:created xsi:type="dcterms:W3CDTF">2013-05-09T12:57:00Z</dcterms:created>
  <dcterms:modified xsi:type="dcterms:W3CDTF">2013-05-13T13:43:00Z</dcterms:modified>
</cp:coreProperties>
</file>