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61" w:rsidRDefault="00DB535E">
      <w:pPr>
        <w:rPr>
          <w:rFonts w:ascii="Times New Roman" w:hAnsi="Times New Roman" w:cs="Times New Roman"/>
          <w:b/>
          <w:sz w:val="28"/>
        </w:rPr>
      </w:pPr>
      <w:r w:rsidRPr="00DB535E">
        <w:rPr>
          <w:rFonts w:ascii="Times New Roman" w:hAnsi="Times New Roman" w:cs="Times New Roman"/>
          <w:b/>
          <w:sz w:val="28"/>
        </w:rPr>
        <w:t xml:space="preserve">Alternative </w:t>
      </w:r>
      <w:proofErr w:type="spellStart"/>
      <w:r w:rsidRPr="00DB535E">
        <w:rPr>
          <w:rFonts w:ascii="Times New Roman" w:hAnsi="Times New Roman" w:cs="Times New Roman"/>
          <w:b/>
          <w:sz w:val="28"/>
        </w:rPr>
        <w:t>Riboswitches</w:t>
      </w:r>
      <w:proofErr w:type="spellEnd"/>
    </w:p>
    <w:p w:rsidR="00DB535E" w:rsidRPr="00DB535E" w:rsidRDefault="00DB535E" w:rsidP="00DB535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DB535E">
        <w:rPr>
          <w:rFonts w:ascii="Times New Roman" w:hAnsi="Times New Roman" w:cs="Times New Roman"/>
          <w:sz w:val="24"/>
          <w:u w:val="single"/>
        </w:rPr>
        <w:t>E. coli</w:t>
      </w:r>
    </w:p>
    <w:p w:rsidR="00DB535E" w:rsidRDefault="00DB5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Glucosamine 6-phosphat</w:t>
      </w:r>
      <w:r w:rsidRPr="00DB535E">
        <w:rPr>
          <w:rFonts w:ascii="Times New Roman" w:hAnsi="Times New Roman" w:cs="Times New Roman"/>
          <w:sz w:val="24"/>
        </w:rPr>
        <w:t>ase</w:t>
      </w:r>
      <w:r>
        <w:rPr>
          <w:rFonts w:ascii="Times New Roman" w:hAnsi="Times New Roman" w:cs="Times New Roman"/>
          <w:sz w:val="24"/>
        </w:rPr>
        <w:t xml:space="preserve"> (GlcN6P)</w:t>
      </w:r>
    </w:p>
    <w:p w:rsidR="00DB535E" w:rsidRPr="00DB535E" w:rsidRDefault="00DB535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Adenosylcobalamin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AdoCbl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B535E" w:rsidRDefault="00DB5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S-</w:t>
      </w:r>
      <w:proofErr w:type="spellStart"/>
      <w:r>
        <w:rPr>
          <w:rFonts w:ascii="Times New Roman" w:hAnsi="Times New Roman" w:cs="Times New Roman"/>
          <w:sz w:val="24"/>
        </w:rPr>
        <w:t>adenosylmethionine</w:t>
      </w:r>
      <w:proofErr w:type="spellEnd"/>
      <w:r>
        <w:rPr>
          <w:rFonts w:ascii="Times New Roman" w:hAnsi="Times New Roman" w:cs="Times New Roman"/>
          <w:sz w:val="24"/>
        </w:rPr>
        <w:t xml:space="preserve"> (SAM)</w:t>
      </w:r>
    </w:p>
    <w:p w:rsidR="00DB535E" w:rsidRDefault="00DB535E">
      <w:pPr>
        <w:rPr>
          <w:rFonts w:ascii="Times New Roman" w:hAnsi="Times New Roman" w:cs="Times New Roman"/>
          <w:sz w:val="24"/>
        </w:rPr>
      </w:pPr>
    </w:p>
    <w:p w:rsidR="00DB535E" w:rsidRDefault="00DB5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Not </w:t>
      </w:r>
      <w:proofErr w:type="spellStart"/>
      <w:r>
        <w:rPr>
          <w:rFonts w:ascii="Times New Roman" w:hAnsi="Times New Roman" w:cs="Times New Roman"/>
          <w:sz w:val="24"/>
          <w:u w:val="single"/>
        </w:rPr>
        <w:t>E.coli</w:t>
      </w:r>
      <w:proofErr w:type="spellEnd"/>
    </w:p>
    <w:p w:rsidR="00DB535E" w:rsidRPr="00DB535E" w:rsidRDefault="00DB535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Flavin</w:t>
      </w:r>
      <w:proofErr w:type="spellEnd"/>
      <w:r>
        <w:rPr>
          <w:rFonts w:ascii="Times New Roman" w:hAnsi="Times New Roman" w:cs="Times New Roman"/>
          <w:sz w:val="24"/>
        </w:rPr>
        <w:t xml:space="preserve"> mononucleotide</w:t>
      </w:r>
    </w:p>
    <w:sectPr w:rsidR="00DB535E" w:rsidRPr="00DB535E" w:rsidSect="00C23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535E"/>
    <w:rsid w:val="00C23361"/>
    <w:rsid w:val="00DB535E"/>
    <w:rsid w:val="00D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mwuser</dc:creator>
  <cp:keywords/>
  <dc:description/>
  <cp:lastModifiedBy>mwuser</cp:lastModifiedBy>
  <cp:revision>1</cp:revision>
  <dcterms:created xsi:type="dcterms:W3CDTF">2014-06-04T16:30:00Z</dcterms:created>
  <dcterms:modified xsi:type="dcterms:W3CDTF">2014-06-04T16:33:00Z</dcterms:modified>
</cp:coreProperties>
</file>